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B" w:rsidRDefault="00EA369B" w:rsidP="00EA369B">
      <w:pPr>
        <w:pStyle w:val="BodyText"/>
        <w:spacing w:line="276" w:lineRule="auto"/>
        <w:ind w:firstLine="567"/>
        <w:rPr>
          <w:rFonts w:ascii="GHEA Grapalat" w:hAnsi="GHEA Grapalat"/>
          <w:sz w:val="24"/>
          <w:szCs w:val="24"/>
          <w:lang w:val="ru-RU"/>
        </w:rPr>
      </w:pPr>
      <w:r>
        <w:rPr>
          <w:rFonts w:ascii="GHEA Grapalat" w:hAnsi="GHEA Grapalat"/>
          <w:noProof/>
          <w:sz w:val="24"/>
          <w:szCs w:val="24"/>
          <w:lang w:val="en-US"/>
        </w:rPr>
        <w:drawing>
          <wp:anchor distT="0" distB="0" distL="114300" distR="114300" simplePos="0" relativeHeight="251658240" behindDoc="1" locked="0" layoutInCell="1" allowOverlap="1" wp14:anchorId="6409F6E9" wp14:editId="6D523969">
            <wp:simplePos x="0" y="0"/>
            <wp:positionH relativeFrom="column">
              <wp:posOffset>-259715</wp:posOffset>
            </wp:positionH>
            <wp:positionV relativeFrom="paragraph">
              <wp:posOffset>0</wp:posOffset>
            </wp:positionV>
            <wp:extent cx="6482080" cy="1627505"/>
            <wp:effectExtent l="0" t="0" r="0" b="0"/>
            <wp:wrapTight wrapText="bothSides">
              <wp:wrapPolygon edited="0">
                <wp:start x="0" y="0"/>
                <wp:lineTo x="0" y="21238"/>
                <wp:lineTo x="21075" y="21238"/>
                <wp:lineTo x="21075" y="16181"/>
                <wp:lineTo x="21520" y="15423"/>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2080" cy="1627505"/>
                    </a:xfrm>
                    <a:prstGeom prst="rect">
                      <a:avLst/>
                    </a:prstGeom>
                    <a:noFill/>
                  </pic:spPr>
                </pic:pic>
              </a:graphicData>
            </a:graphic>
            <wp14:sizeRelH relativeFrom="margin">
              <wp14:pctWidth>0</wp14:pctWidth>
            </wp14:sizeRelH>
            <wp14:sizeRelV relativeFrom="margin">
              <wp14:pctHeight>0</wp14:pctHeight>
            </wp14:sizeRelV>
          </wp:anchor>
        </w:drawing>
      </w: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rPr>
          <w:rFonts w:ascii="GHEA Grapalat" w:hAnsi="GHEA Grapalat"/>
          <w:sz w:val="24"/>
          <w:szCs w:val="24"/>
          <w:lang w:val="ru-RU"/>
        </w:rPr>
      </w:pPr>
    </w:p>
    <w:p w:rsidR="00EA369B" w:rsidRPr="00C77B35" w:rsidRDefault="004E7CC9" w:rsidP="00EA369B">
      <w:pPr>
        <w:pStyle w:val="BodyText"/>
        <w:spacing w:line="276" w:lineRule="auto"/>
        <w:rPr>
          <w:rFonts w:ascii="GHEA Grapalat" w:hAnsi="GHEA Grapalat"/>
          <w:color w:val="002060"/>
          <w:sz w:val="24"/>
          <w:szCs w:val="24"/>
          <w:lang w:val="hy-AM"/>
        </w:rPr>
      </w:pPr>
      <w:r w:rsidRPr="006E328E">
        <w:rPr>
          <w:rFonts w:ascii="GHEA Grapalat" w:hAnsi="GHEA Grapalat"/>
          <w:sz w:val="24"/>
          <w:szCs w:val="24"/>
          <w:lang w:val="ru-RU"/>
        </w:rPr>
        <w:t xml:space="preserve"> </w:t>
      </w:r>
      <w:r w:rsidR="00EA369B" w:rsidRPr="00C77B35">
        <w:rPr>
          <w:rFonts w:ascii="GHEA Grapalat" w:hAnsi="GHEA Grapalat"/>
          <w:color w:val="002060"/>
          <w:sz w:val="24"/>
          <w:szCs w:val="24"/>
          <w:lang w:val="hy-AM"/>
        </w:rPr>
        <w:t>202</w:t>
      </w:r>
      <w:r w:rsidR="004B758A" w:rsidRPr="004B758A">
        <w:rPr>
          <w:rFonts w:ascii="GHEA Grapalat" w:hAnsi="GHEA Grapalat"/>
          <w:color w:val="002060"/>
          <w:sz w:val="24"/>
          <w:szCs w:val="24"/>
          <w:lang w:val="ru-RU"/>
        </w:rPr>
        <w:t>5</w:t>
      </w:r>
      <w:r w:rsidR="00EA369B" w:rsidRPr="00C77B35">
        <w:rPr>
          <w:rFonts w:ascii="GHEA Grapalat" w:hAnsi="GHEA Grapalat"/>
          <w:color w:val="002060"/>
          <w:sz w:val="24"/>
          <w:szCs w:val="24"/>
          <w:lang w:val="hy-AM"/>
        </w:rPr>
        <w:t>-202</w:t>
      </w:r>
      <w:r w:rsidR="004B758A" w:rsidRPr="004B758A">
        <w:rPr>
          <w:rFonts w:ascii="GHEA Grapalat" w:hAnsi="GHEA Grapalat"/>
          <w:color w:val="002060"/>
          <w:sz w:val="24"/>
          <w:szCs w:val="24"/>
          <w:lang w:val="ru-RU"/>
        </w:rPr>
        <w:t>7</w:t>
      </w:r>
      <w:r w:rsidR="00EA369B" w:rsidRPr="00C77B35">
        <w:rPr>
          <w:rFonts w:ascii="GHEA Grapalat" w:hAnsi="GHEA Grapalat" w:cs="Sylfaen"/>
          <w:color w:val="002060"/>
          <w:sz w:val="24"/>
          <w:szCs w:val="24"/>
          <w:lang w:val="hy-AM"/>
        </w:rPr>
        <w:t xml:space="preserve"> ԹՎԱԿԱՆՆԵՐԻ ՄԻՋՆԱԺԱՄԿԵՏ</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ԾԱԽՍԱՅԻՆ</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 xml:space="preserve">ԾՐԱԳՐԻ ԵՎ </w:t>
      </w:r>
      <w:r w:rsidR="00EA369B" w:rsidRPr="00C77B35">
        <w:rPr>
          <w:rFonts w:ascii="GHEA Grapalat" w:hAnsi="GHEA Grapalat"/>
          <w:color w:val="002060"/>
          <w:sz w:val="24"/>
          <w:szCs w:val="24"/>
          <w:lang w:val="hy-AM"/>
        </w:rPr>
        <w:t>202</w:t>
      </w:r>
      <w:r w:rsidR="004B758A" w:rsidRPr="004B758A">
        <w:rPr>
          <w:rFonts w:ascii="GHEA Grapalat" w:hAnsi="GHEA Grapalat"/>
          <w:color w:val="002060"/>
          <w:sz w:val="24"/>
          <w:szCs w:val="24"/>
          <w:lang w:val="ru-RU"/>
        </w:rPr>
        <w:t>5</w:t>
      </w:r>
      <w:r w:rsidR="00EA369B" w:rsidRPr="00C77B35">
        <w:rPr>
          <w:rFonts w:ascii="GHEA Grapalat" w:hAnsi="GHEA Grapalat" w:cs="Sylfaen"/>
          <w:color w:val="002060"/>
          <w:sz w:val="24"/>
          <w:szCs w:val="24"/>
          <w:lang w:val="hy-AM"/>
        </w:rPr>
        <w:t xml:space="preserve"> ԹՎԱԿԱՆԻ</w:t>
      </w:r>
    </w:p>
    <w:p w:rsidR="00EA369B" w:rsidRPr="00C77B35" w:rsidRDefault="00EA369B" w:rsidP="00EA369B">
      <w:pPr>
        <w:pStyle w:val="BodyText"/>
        <w:spacing w:line="276" w:lineRule="auto"/>
        <w:rPr>
          <w:rFonts w:ascii="GHEA Grapalat" w:hAnsi="GHEA Grapalat" w:cs="Sylfaen"/>
          <w:color w:val="002060"/>
          <w:sz w:val="24"/>
          <w:szCs w:val="24"/>
          <w:lang w:val="hy-AM"/>
        </w:rPr>
      </w:pPr>
      <w:r w:rsidRPr="00C77B35">
        <w:rPr>
          <w:rFonts w:ascii="GHEA Grapalat" w:hAnsi="GHEA Grapalat" w:cs="Sylfaen"/>
          <w:color w:val="002060"/>
          <w:sz w:val="24"/>
          <w:szCs w:val="24"/>
          <w:lang w:val="hy-AM"/>
        </w:rPr>
        <w:t>ԲՅՈՒՋԵՏԱՅԻՆ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ՖԻՆԱՆՍԱՎՈՐՄԱՆ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ՀԱՅՏ</w:t>
      </w:r>
    </w:p>
    <w:p w:rsidR="00EA369B" w:rsidRPr="00C77B35" w:rsidRDefault="00EA369B" w:rsidP="00EA369B">
      <w:pPr>
        <w:pStyle w:val="BodyText"/>
        <w:spacing w:line="276" w:lineRule="auto"/>
        <w:ind w:firstLine="567"/>
        <w:rPr>
          <w:rFonts w:ascii="GHEA Grapalat" w:hAnsi="GHEA Grapalat" w:cs="Sylfaen"/>
          <w:color w:val="002060"/>
          <w:sz w:val="24"/>
          <w:szCs w:val="24"/>
          <w:lang w:val="hy-AM"/>
        </w:rPr>
      </w:pPr>
    </w:p>
    <w:p w:rsidR="004E7CC9" w:rsidRPr="006E328E" w:rsidRDefault="004E7CC9" w:rsidP="00BD69F9">
      <w:pPr>
        <w:pStyle w:val="BodyText"/>
        <w:spacing w:line="276" w:lineRule="auto"/>
        <w:ind w:firstLine="567"/>
        <w:jc w:val="both"/>
        <w:rPr>
          <w:rFonts w:ascii="GHEA Grapalat" w:hAnsi="GHEA Grapalat"/>
          <w:sz w:val="24"/>
          <w:szCs w:val="24"/>
          <w:lang w:val="ru-RU"/>
        </w:rPr>
      </w:pPr>
    </w:p>
    <w:p w:rsidR="004E7CC9" w:rsidRPr="006E328E" w:rsidRDefault="004E7CC9" w:rsidP="00BD69F9">
      <w:pPr>
        <w:pStyle w:val="BodyText"/>
        <w:spacing w:line="276" w:lineRule="auto"/>
        <w:ind w:firstLine="567"/>
        <w:jc w:val="both"/>
        <w:rPr>
          <w:rFonts w:ascii="GHEA Grapalat" w:hAnsi="GHEA Grapalat"/>
          <w:sz w:val="24"/>
          <w:szCs w:val="24"/>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EA369B" w:rsidRPr="00C77B35" w:rsidTr="0077141B">
        <w:trPr>
          <w:trHeight w:val="2070"/>
        </w:trPr>
        <w:tc>
          <w:tcPr>
            <w:tcW w:w="3798" w:type="dxa"/>
          </w:tcPr>
          <w:p w:rsidR="00EA369B" w:rsidRPr="00C77B35" w:rsidRDefault="00EA369B" w:rsidP="0077141B">
            <w:pPr>
              <w:spacing w:before="120" w:after="120" w:line="276" w:lineRule="auto"/>
              <w:rPr>
                <w:rFonts w:ascii="GHEA Grapalat" w:hAnsi="GHEA Grapalat"/>
                <w:lang w:val="hy-AM"/>
              </w:rPr>
            </w:pPr>
            <w:r w:rsidRPr="00C77B35">
              <w:rPr>
                <w:rFonts w:ascii="GHEA Grapalat" w:hAnsi="GHEA Grapalat"/>
                <w:color w:val="002060"/>
                <w:lang w:val="hy-AM"/>
              </w:rPr>
              <w:t xml:space="preserve">Պետական մարմինը՝    </w:t>
            </w:r>
            <w:r w:rsidRPr="00C77B35">
              <w:rPr>
                <w:rFonts w:ascii="GHEA Grapalat" w:hAnsi="GHEA Grapalat"/>
                <w:lang w:val="hy-AM"/>
              </w:rPr>
              <w:t xml:space="preserve"> </w:t>
            </w:r>
          </w:p>
          <w:p w:rsidR="00EA369B" w:rsidRPr="00C77B35" w:rsidRDefault="00EA369B" w:rsidP="0077141B">
            <w:pPr>
              <w:spacing w:after="160" w:line="276" w:lineRule="auto"/>
              <w:ind w:left="-540" w:right="-270" w:firstLine="180"/>
              <w:jc w:val="center"/>
              <w:rPr>
                <w:rFonts w:ascii="GHEA Grapalat" w:hAnsi="GHEA Grapalat"/>
                <w:color w:val="002060"/>
                <w:lang w:val="hy-AM"/>
              </w:rPr>
            </w:pPr>
          </w:p>
        </w:tc>
        <w:tc>
          <w:tcPr>
            <w:tcW w:w="5445" w:type="dxa"/>
          </w:tcPr>
          <w:p w:rsidR="00EA369B" w:rsidRPr="006E71B5" w:rsidRDefault="00EA369B" w:rsidP="0077141B">
            <w:pPr>
              <w:spacing w:after="160" w:line="276" w:lineRule="auto"/>
              <w:ind w:left="-540" w:right="-270" w:firstLine="180"/>
              <w:jc w:val="center"/>
              <w:rPr>
                <w:rFonts w:ascii="GHEA Grapalat" w:eastAsia="Sylfaen" w:hAnsi="GHEA Grapalat" w:cs="Sylfaen"/>
                <w:b/>
                <w:u w:val="single"/>
              </w:rPr>
            </w:pPr>
            <w:r w:rsidRPr="006E71B5">
              <w:rPr>
                <w:rFonts w:ascii="GHEA Grapalat" w:eastAsia="Sylfaen" w:hAnsi="GHEA Grapalat" w:cs="Sylfaen"/>
                <w:b/>
                <w:u w:val="single"/>
              </w:rPr>
              <w:t>ՀՀ ՔԱՂԱՔԱՇԻՆՈՒԹՅԱՆ ԿՈՄԻՏԵ</w:t>
            </w:r>
          </w:p>
          <w:p w:rsidR="00EA369B" w:rsidRPr="00C77B35" w:rsidRDefault="00EA369B" w:rsidP="0077141B">
            <w:pPr>
              <w:pStyle w:val="BodyText"/>
              <w:spacing w:line="276" w:lineRule="auto"/>
              <w:jc w:val="left"/>
              <w:rPr>
                <w:rFonts w:ascii="GHEA Grapalat" w:hAnsi="GHEA Grapalat"/>
                <w:b w:val="0"/>
                <w:bCs w:val="0"/>
                <w:i/>
                <w:sz w:val="24"/>
                <w:szCs w:val="24"/>
                <w:lang w:val="hy-AM"/>
              </w:rPr>
            </w:pPr>
          </w:p>
        </w:tc>
      </w:tr>
      <w:tr w:rsidR="00EA369B" w:rsidRPr="00C77B35" w:rsidTr="0077141B">
        <w:trPr>
          <w:trHeight w:val="1430"/>
        </w:trPr>
        <w:tc>
          <w:tcPr>
            <w:tcW w:w="3798" w:type="dxa"/>
            <w:vAlign w:val="bottom"/>
          </w:tcPr>
          <w:p w:rsidR="00EA369B" w:rsidRPr="00C77B35" w:rsidRDefault="00EA369B" w:rsidP="0077141B">
            <w:pPr>
              <w:spacing w:before="120" w:after="120" w:line="276" w:lineRule="auto"/>
              <w:rPr>
                <w:rFonts w:ascii="GHEA Grapalat" w:hAnsi="GHEA Grapalat"/>
                <w:color w:val="002060"/>
                <w:lang w:val="hy-AM"/>
              </w:rPr>
            </w:pPr>
            <w:r w:rsidRPr="00C77B35">
              <w:rPr>
                <w:rFonts w:ascii="GHEA Grapalat" w:hAnsi="GHEA Grapalat"/>
                <w:b/>
                <w:bCs/>
                <w:color w:val="002060"/>
                <w:lang w:val="hy-AM" w:eastAsia="x-none"/>
              </w:rPr>
              <w:t>Հայտի հաստատման ամսաթիվը</w:t>
            </w:r>
            <w:r w:rsidRPr="00C77B35">
              <w:rPr>
                <w:rFonts w:ascii="GHEA Grapalat" w:hAnsi="GHEA Grapalat"/>
                <w:lang w:val="ru-RU"/>
              </w:rPr>
              <w:t xml:space="preserve">՝ </w:t>
            </w:r>
          </w:p>
        </w:tc>
        <w:tc>
          <w:tcPr>
            <w:tcW w:w="5445" w:type="dxa"/>
            <w:vAlign w:val="bottom"/>
          </w:tcPr>
          <w:p w:rsidR="00EA369B" w:rsidRPr="00C77B35" w:rsidRDefault="00EA369B" w:rsidP="004B758A">
            <w:pPr>
              <w:pStyle w:val="BodyText"/>
              <w:spacing w:line="276" w:lineRule="auto"/>
              <w:jc w:val="left"/>
              <w:rPr>
                <w:rFonts w:ascii="GHEA Grapalat" w:hAnsi="GHEA Grapalat"/>
                <w:b w:val="0"/>
                <w:bCs w:val="0"/>
                <w:i/>
                <w:sz w:val="24"/>
                <w:szCs w:val="24"/>
                <w:lang w:val="hy-AM"/>
              </w:rPr>
            </w:pPr>
            <w:r>
              <w:rPr>
                <w:rFonts w:ascii="GHEA Grapalat" w:hAnsi="GHEA Grapalat"/>
                <w:b w:val="0"/>
                <w:bCs w:val="0"/>
                <w:i/>
                <w:sz w:val="24"/>
                <w:szCs w:val="24"/>
                <w:lang w:val="en-US"/>
              </w:rPr>
              <w:t xml:space="preserve">                              </w:t>
            </w:r>
            <w:r w:rsidRPr="00C77B35">
              <w:rPr>
                <w:rFonts w:ascii="GHEA Grapalat" w:hAnsi="GHEA Grapalat"/>
                <w:b w:val="0"/>
                <w:bCs w:val="0"/>
                <w:i/>
                <w:sz w:val="24"/>
                <w:szCs w:val="24"/>
                <w:lang w:val="en-US"/>
              </w:rPr>
              <w:t>202</w:t>
            </w:r>
            <w:r w:rsidR="004B758A">
              <w:rPr>
                <w:rFonts w:ascii="GHEA Grapalat" w:hAnsi="GHEA Grapalat"/>
                <w:b w:val="0"/>
                <w:bCs w:val="0"/>
                <w:i/>
                <w:sz w:val="24"/>
                <w:szCs w:val="24"/>
                <w:lang w:val="en-US"/>
              </w:rPr>
              <w:t>4</w:t>
            </w:r>
            <w:r w:rsidRPr="00C77B35">
              <w:rPr>
                <w:rFonts w:ascii="GHEA Grapalat" w:hAnsi="GHEA Grapalat"/>
                <w:b w:val="0"/>
                <w:bCs w:val="0"/>
                <w:i/>
                <w:sz w:val="24"/>
                <w:szCs w:val="24"/>
                <w:lang w:val="en-US"/>
              </w:rPr>
              <w:t xml:space="preserve"> թվական</w:t>
            </w:r>
          </w:p>
        </w:tc>
      </w:tr>
      <w:tr w:rsidR="00EA369B" w:rsidRPr="00C77B35" w:rsidTr="0077141B">
        <w:trPr>
          <w:trHeight w:val="1430"/>
        </w:trPr>
        <w:tc>
          <w:tcPr>
            <w:tcW w:w="3798" w:type="dxa"/>
            <w:vAlign w:val="bottom"/>
          </w:tcPr>
          <w:p w:rsidR="00EA369B" w:rsidRPr="00C77B35" w:rsidRDefault="00EA369B" w:rsidP="0077141B">
            <w:pPr>
              <w:spacing w:before="120" w:after="120" w:line="276" w:lineRule="auto"/>
              <w:rPr>
                <w:rFonts w:ascii="GHEA Grapalat" w:hAnsi="GHEA Grapalat"/>
                <w:b/>
                <w:bCs/>
                <w:color w:val="002060"/>
                <w:lang w:val="hy-AM" w:eastAsia="x-none"/>
              </w:rPr>
            </w:pPr>
          </w:p>
        </w:tc>
        <w:tc>
          <w:tcPr>
            <w:tcW w:w="5445" w:type="dxa"/>
            <w:vAlign w:val="bottom"/>
          </w:tcPr>
          <w:p w:rsidR="00EA369B" w:rsidRDefault="00EA369B" w:rsidP="0077141B">
            <w:pPr>
              <w:pStyle w:val="BodyText"/>
              <w:spacing w:line="276" w:lineRule="auto"/>
              <w:jc w:val="left"/>
              <w:rPr>
                <w:rFonts w:ascii="GHEA Grapalat" w:hAnsi="GHEA Grapalat"/>
                <w:b w:val="0"/>
                <w:bCs w:val="0"/>
                <w:i/>
                <w:sz w:val="24"/>
                <w:szCs w:val="24"/>
                <w:lang w:val="en-US"/>
              </w:rPr>
            </w:pPr>
          </w:p>
        </w:tc>
      </w:tr>
    </w:tbl>
    <w:p w:rsidR="004E7CC9" w:rsidRPr="006E328E" w:rsidRDefault="004E7CC9" w:rsidP="00BD69F9">
      <w:pPr>
        <w:spacing w:line="276" w:lineRule="auto"/>
        <w:jc w:val="both"/>
        <w:rPr>
          <w:rFonts w:ascii="GHEA Grapalat" w:hAnsi="GHEA Grapalat"/>
          <w:b/>
          <w:bCs/>
          <w:lang w:val="hy-AM"/>
        </w:rPr>
      </w:pPr>
      <w:r w:rsidRPr="006E328E">
        <w:rPr>
          <w:rFonts w:ascii="GHEA Grapalat" w:hAnsi="GHEA Grapalat"/>
          <w:lang w:val="hy-AM"/>
        </w:rPr>
        <w:br w:type="page"/>
      </w:r>
    </w:p>
    <w:p w:rsidR="004E7CC9" w:rsidRPr="006E328E" w:rsidRDefault="004E7CC9" w:rsidP="00BD69F9">
      <w:pPr>
        <w:pStyle w:val="Heading1"/>
        <w:shd w:val="clear" w:color="auto" w:fill="002060"/>
        <w:spacing w:line="276" w:lineRule="auto"/>
        <w:jc w:val="both"/>
        <w:rPr>
          <w:rFonts w:ascii="GHEA Grapalat" w:hAnsi="GHEA Grapalat" w:cs="Sylfaen"/>
          <w:sz w:val="24"/>
          <w:szCs w:val="24"/>
          <w:lang w:val="hy-AM"/>
        </w:rPr>
      </w:pPr>
      <w:bookmarkStart w:id="0" w:name="_Toc61338400"/>
      <w:bookmarkStart w:id="1" w:name="_Toc125443007"/>
      <w:bookmarkStart w:id="2" w:name="_Toc125443416"/>
      <w:r w:rsidRPr="006E328E">
        <w:rPr>
          <w:rFonts w:ascii="GHEA Grapalat" w:hAnsi="GHEA Grapalat" w:cs="Sylfaen"/>
          <w:sz w:val="24"/>
          <w:szCs w:val="24"/>
          <w:lang w:val="hy-AM"/>
        </w:rPr>
        <w:lastRenderedPageBreak/>
        <w:t xml:space="preserve">1. ՆՊԱՏԱԿՆԵՐԸ ԵՎ ԹԻՐԱԽՆԵՐԸ </w:t>
      </w:r>
      <w:bookmarkEnd w:id="0"/>
      <w:r w:rsidRPr="006E328E">
        <w:rPr>
          <w:rFonts w:ascii="GHEA Grapalat" w:hAnsi="GHEA Grapalat" w:cs="Sylfaen"/>
          <w:sz w:val="24"/>
          <w:szCs w:val="24"/>
          <w:lang w:val="hy-AM"/>
        </w:rPr>
        <w:t>ՄԺԾԾ ԺԱՄԱՆԱԿԱՀԱՏՎԱԾՈՒՄ</w:t>
      </w:r>
      <w:bookmarkEnd w:id="1"/>
      <w:bookmarkEnd w:id="2"/>
      <w:r w:rsidRPr="006E328E">
        <w:rPr>
          <w:rFonts w:ascii="GHEA Grapalat" w:hAnsi="GHEA Grapalat" w:cs="Sylfaen"/>
          <w:sz w:val="24"/>
          <w:szCs w:val="24"/>
          <w:lang w:val="hy-AM"/>
        </w:rPr>
        <w:t xml:space="preserve"> </w:t>
      </w:r>
    </w:p>
    <w:p w:rsidR="004E7CC9" w:rsidRPr="006E328E" w:rsidRDefault="004E7CC9" w:rsidP="00BD69F9">
      <w:pPr>
        <w:spacing w:before="120" w:after="120" w:line="276" w:lineRule="auto"/>
        <w:jc w:val="both"/>
        <w:rPr>
          <w:rFonts w:ascii="GHEA Grapalat" w:hAnsi="GHEA Grapalat"/>
          <w:lang w:val="hy-AM"/>
        </w:rPr>
      </w:pPr>
      <w:bookmarkStart w:id="3" w:name="_Toc61338401"/>
    </w:p>
    <w:p w:rsidR="004B758A" w:rsidRPr="00191DEB" w:rsidRDefault="004E7CC9" w:rsidP="00191DEB">
      <w:pPr>
        <w:pStyle w:val="ListParagraph"/>
        <w:numPr>
          <w:ilvl w:val="0"/>
          <w:numId w:val="5"/>
        </w:numPr>
        <w:spacing w:before="120" w:after="120" w:line="276" w:lineRule="auto"/>
        <w:jc w:val="both"/>
        <w:rPr>
          <w:rFonts w:ascii="GHEA Grapalat" w:hAnsi="GHEA Grapalat"/>
          <w:b/>
          <w:i/>
          <w:u w:val="single"/>
        </w:rPr>
      </w:pPr>
      <w:r w:rsidRPr="006E328E">
        <w:rPr>
          <w:rFonts w:ascii="GHEA Grapalat" w:hAnsi="GHEA Grapalat"/>
          <w:b/>
          <w:i/>
          <w:u w:val="single"/>
          <w:lang w:val="hy-AM"/>
        </w:rPr>
        <w:t>Նորմատիվատեխնիկական փաստաթղթերի մշակում և տեղայնացում</w:t>
      </w:r>
    </w:p>
    <w:p w:rsidR="004B758A" w:rsidRPr="00384FB8" w:rsidRDefault="004B758A" w:rsidP="00BB169C">
      <w:pPr>
        <w:spacing w:line="276" w:lineRule="auto"/>
        <w:ind w:left="-360" w:right="-333" w:firstLine="540"/>
        <w:jc w:val="both"/>
        <w:rPr>
          <w:rFonts w:ascii="GHEA Grapalat" w:hAnsi="GHEA Grapalat"/>
          <w:lang w:val="it-IT"/>
        </w:rPr>
      </w:pPr>
      <w:r w:rsidRPr="00384FB8">
        <w:rPr>
          <w:rFonts w:ascii="GHEA Grapalat" w:hAnsi="GHEA Grapalat" w:cs="Sylfaen"/>
          <w:lang w:val="hy-AM"/>
        </w:rPr>
        <w:t>ՀՀ</w:t>
      </w:r>
      <w:r w:rsidRPr="00384FB8">
        <w:rPr>
          <w:rFonts w:ascii="GHEA Grapalat" w:hAnsi="GHEA Grapalat" w:cs="Sylfaen"/>
          <w:lang w:val="it-IT"/>
        </w:rPr>
        <w:t xml:space="preserve"> </w:t>
      </w:r>
      <w:r w:rsidRPr="00384FB8">
        <w:rPr>
          <w:rFonts w:ascii="GHEA Grapalat" w:hAnsi="GHEA Grapalat" w:cs="Sylfaen"/>
          <w:lang w:val="hy-AM"/>
        </w:rPr>
        <w:t>քաղաքաշինության</w:t>
      </w:r>
      <w:r w:rsidRPr="00384FB8">
        <w:rPr>
          <w:rFonts w:ascii="GHEA Grapalat" w:hAnsi="GHEA Grapalat"/>
          <w:lang w:val="it-IT"/>
        </w:rPr>
        <w:t xml:space="preserve"> կոմիտե</w:t>
      </w:r>
      <w:r w:rsidRPr="00384FB8">
        <w:rPr>
          <w:rFonts w:ascii="GHEA Grapalat" w:hAnsi="GHEA Grapalat"/>
          <w:lang w:val="hy-AM"/>
        </w:rPr>
        <w:t>ն</w:t>
      </w:r>
      <w:r w:rsidRPr="00384FB8">
        <w:rPr>
          <w:rFonts w:ascii="GHEA Grapalat" w:hAnsi="GHEA Grapalat" w:cs="Sylfaen"/>
          <w:lang w:val="hy-AM"/>
        </w:rPr>
        <w:t>՝</w:t>
      </w:r>
      <w:r w:rsidRPr="00384FB8">
        <w:rPr>
          <w:rFonts w:ascii="GHEA Grapalat" w:hAnsi="GHEA Grapalat"/>
          <w:lang w:val="it-IT"/>
        </w:rPr>
        <w:t xml:space="preserve"> </w:t>
      </w:r>
      <w:r w:rsidRPr="00384FB8">
        <w:rPr>
          <w:rFonts w:ascii="GHEA Grapalat" w:hAnsi="GHEA Grapalat" w:cs="Sylfaen"/>
          <w:lang w:val="hy-AM"/>
        </w:rPr>
        <w:t>որպես</w:t>
      </w:r>
      <w:r w:rsidRPr="00384FB8">
        <w:rPr>
          <w:rFonts w:ascii="GHEA Grapalat" w:hAnsi="GHEA Grapalat"/>
          <w:lang w:val="it-IT"/>
        </w:rPr>
        <w:t xml:space="preserve"> </w:t>
      </w:r>
      <w:r w:rsidRPr="00384FB8">
        <w:rPr>
          <w:rFonts w:ascii="GHEA Grapalat" w:hAnsi="GHEA Grapalat" w:cs="Sylfaen"/>
          <w:lang w:val="hy-AM"/>
        </w:rPr>
        <w:t>բնագավառի</w:t>
      </w:r>
      <w:r w:rsidRPr="00384FB8">
        <w:rPr>
          <w:rFonts w:ascii="GHEA Grapalat" w:hAnsi="GHEA Grapalat"/>
          <w:lang w:val="it-IT"/>
        </w:rPr>
        <w:t xml:space="preserve"> </w:t>
      </w:r>
      <w:r w:rsidRPr="00384FB8">
        <w:rPr>
          <w:rFonts w:ascii="GHEA Grapalat" w:hAnsi="GHEA Grapalat" w:cs="Sylfaen"/>
          <w:lang w:val="hy-AM"/>
        </w:rPr>
        <w:t>նորմատիվատեխնիկական</w:t>
      </w:r>
      <w:r w:rsidRPr="00384FB8">
        <w:rPr>
          <w:rFonts w:ascii="GHEA Grapalat" w:hAnsi="GHEA Grapalat"/>
          <w:lang w:val="it-IT"/>
        </w:rPr>
        <w:t xml:space="preserve"> </w:t>
      </w:r>
      <w:r w:rsidRPr="00384FB8">
        <w:rPr>
          <w:rFonts w:ascii="GHEA Grapalat" w:hAnsi="GHEA Grapalat" w:cs="Sylfaen"/>
          <w:lang w:val="hy-AM"/>
        </w:rPr>
        <w:t>քաղաքականությունը</w:t>
      </w:r>
      <w:r w:rsidRPr="00384FB8">
        <w:rPr>
          <w:rFonts w:ascii="GHEA Grapalat" w:hAnsi="GHEA Grapalat"/>
          <w:lang w:val="it-IT"/>
        </w:rPr>
        <w:t xml:space="preserve"> </w:t>
      </w:r>
      <w:r w:rsidRPr="00384FB8">
        <w:rPr>
          <w:rFonts w:ascii="GHEA Grapalat" w:hAnsi="GHEA Grapalat" w:cs="Sylfaen"/>
          <w:lang w:val="hy-AM"/>
        </w:rPr>
        <w:t>վարող</w:t>
      </w:r>
      <w:r w:rsidRPr="00384FB8">
        <w:rPr>
          <w:rFonts w:ascii="GHEA Grapalat" w:hAnsi="GHEA Grapalat"/>
          <w:lang w:val="it-IT"/>
        </w:rPr>
        <w:t xml:space="preserve"> </w:t>
      </w:r>
      <w:r w:rsidRPr="00384FB8">
        <w:rPr>
          <w:rFonts w:ascii="GHEA Grapalat" w:hAnsi="GHEA Grapalat" w:cs="Sylfaen"/>
          <w:lang w:val="hy-AM"/>
        </w:rPr>
        <w:t>պետական</w:t>
      </w:r>
      <w:r w:rsidRPr="00384FB8">
        <w:rPr>
          <w:rFonts w:ascii="GHEA Grapalat" w:hAnsi="GHEA Grapalat"/>
          <w:lang w:val="it-IT"/>
        </w:rPr>
        <w:t xml:space="preserve"> </w:t>
      </w:r>
      <w:r w:rsidRPr="00384FB8">
        <w:rPr>
          <w:rFonts w:ascii="GHEA Grapalat" w:hAnsi="GHEA Grapalat" w:cs="Sylfaen"/>
          <w:lang w:val="hy-AM"/>
        </w:rPr>
        <w:t>մարմին</w:t>
      </w:r>
      <w:r w:rsidRPr="00384FB8">
        <w:rPr>
          <w:rFonts w:ascii="GHEA Grapalat" w:hAnsi="GHEA Grapalat"/>
          <w:lang w:val="it-IT"/>
        </w:rPr>
        <w:t xml:space="preserve">, </w:t>
      </w:r>
      <w:r w:rsidRPr="00384FB8">
        <w:rPr>
          <w:rFonts w:ascii="GHEA Grapalat" w:hAnsi="GHEA Grapalat" w:cs="Sylfaen"/>
          <w:lang w:val="hy-AM"/>
        </w:rPr>
        <w:t>իրականացնում</w:t>
      </w:r>
      <w:r w:rsidRPr="00384FB8">
        <w:rPr>
          <w:rFonts w:ascii="GHEA Grapalat" w:hAnsi="GHEA Grapalat"/>
          <w:lang w:val="it-IT"/>
        </w:rPr>
        <w:t xml:space="preserve"> </w:t>
      </w:r>
      <w:r w:rsidRPr="00384FB8">
        <w:rPr>
          <w:rFonts w:ascii="GHEA Grapalat" w:hAnsi="GHEA Grapalat" w:cs="Sylfaen"/>
          <w:lang w:val="hy-AM"/>
        </w:rPr>
        <w:t>է</w:t>
      </w:r>
      <w:r w:rsidRPr="00384FB8">
        <w:rPr>
          <w:rFonts w:ascii="GHEA Grapalat" w:hAnsi="GHEA Grapalat"/>
          <w:lang w:val="it-IT"/>
        </w:rPr>
        <w:t xml:space="preserve"> </w:t>
      </w:r>
      <w:r w:rsidRPr="00384FB8">
        <w:rPr>
          <w:rFonts w:ascii="GHEA Grapalat" w:hAnsi="GHEA Grapalat" w:cs="Sylfaen"/>
          <w:lang w:val="hy-AM"/>
        </w:rPr>
        <w:t>քաղաքաշինական</w:t>
      </w:r>
      <w:r w:rsidRPr="00384FB8">
        <w:rPr>
          <w:rFonts w:ascii="GHEA Grapalat" w:hAnsi="GHEA Grapalat"/>
          <w:lang w:val="it-IT"/>
        </w:rPr>
        <w:t xml:space="preserve"> </w:t>
      </w:r>
      <w:r w:rsidRPr="00384FB8">
        <w:rPr>
          <w:rFonts w:ascii="GHEA Grapalat" w:hAnsi="GHEA Grapalat" w:cs="Sylfaen"/>
          <w:lang w:val="hy-AM"/>
        </w:rPr>
        <w:t>նորմատիվ</w:t>
      </w:r>
      <w:r w:rsidRPr="00384FB8">
        <w:rPr>
          <w:rFonts w:ascii="GHEA Grapalat" w:hAnsi="GHEA Grapalat"/>
          <w:lang w:val="it-IT"/>
        </w:rPr>
        <w:t xml:space="preserve"> </w:t>
      </w:r>
      <w:r w:rsidRPr="00384FB8">
        <w:rPr>
          <w:rFonts w:ascii="GHEA Grapalat" w:hAnsi="GHEA Grapalat" w:cs="Sylfaen"/>
          <w:lang w:val="hy-AM"/>
        </w:rPr>
        <w:t>փաստաթղթերի</w:t>
      </w:r>
      <w:r w:rsidRPr="00384FB8">
        <w:rPr>
          <w:rFonts w:ascii="GHEA Grapalat" w:hAnsi="GHEA Grapalat"/>
          <w:lang w:val="it-IT"/>
        </w:rPr>
        <w:t xml:space="preserve"> (</w:t>
      </w:r>
      <w:r w:rsidRPr="00384FB8">
        <w:rPr>
          <w:rFonts w:ascii="GHEA Grapalat" w:hAnsi="GHEA Grapalat" w:cs="Sylfaen"/>
          <w:lang w:val="hy-AM"/>
        </w:rPr>
        <w:t>շինարարական</w:t>
      </w:r>
      <w:r w:rsidRPr="00384FB8">
        <w:rPr>
          <w:rFonts w:ascii="GHEA Grapalat" w:hAnsi="GHEA Grapalat"/>
          <w:lang w:val="it-IT"/>
        </w:rPr>
        <w:t xml:space="preserve"> </w:t>
      </w:r>
      <w:r w:rsidRPr="00384FB8">
        <w:rPr>
          <w:rFonts w:ascii="GHEA Grapalat" w:hAnsi="GHEA Grapalat" w:cs="Sylfaen"/>
          <w:lang w:val="hy-AM"/>
        </w:rPr>
        <w:t>նորմեր</w:t>
      </w:r>
      <w:r w:rsidRPr="00384FB8">
        <w:rPr>
          <w:rFonts w:ascii="GHEA Grapalat" w:hAnsi="GHEA Grapalat"/>
          <w:lang w:val="it-IT"/>
        </w:rPr>
        <w:t xml:space="preserve">, </w:t>
      </w:r>
      <w:r w:rsidRPr="00384FB8">
        <w:rPr>
          <w:rFonts w:ascii="GHEA Grapalat" w:hAnsi="GHEA Grapalat" w:cs="Sylfaen"/>
          <w:lang w:val="hy-AM"/>
        </w:rPr>
        <w:t>տեխնիկական</w:t>
      </w:r>
      <w:r w:rsidRPr="00384FB8">
        <w:rPr>
          <w:rFonts w:ascii="GHEA Grapalat" w:hAnsi="GHEA Grapalat"/>
          <w:lang w:val="it-IT"/>
        </w:rPr>
        <w:t xml:space="preserve"> </w:t>
      </w:r>
      <w:r w:rsidRPr="00384FB8">
        <w:rPr>
          <w:rFonts w:ascii="GHEA Grapalat" w:hAnsi="GHEA Grapalat" w:cs="Sylfaen"/>
          <w:lang w:val="hy-AM"/>
        </w:rPr>
        <w:t>կանոնակարգեր</w:t>
      </w:r>
      <w:r w:rsidRPr="00384FB8">
        <w:rPr>
          <w:rFonts w:ascii="GHEA Grapalat" w:hAnsi="GHEA Grapalat"/>
          <w:lang w:val="it-IT"/>
        </w:rPr>
        <w:t xml:space="preserve">, </w:t>
      </w:r>
      <w:r w:rsidRPr="00384FB8">
        <w:rPr>
          <w:rFonts w:ascii="GHEA Grapalat" w:hAnsi="GHEA Grapalat" w:cs="Sylfaen"/>
          <w:lang w:val="hy-AM"/>
        </w:rPr>
        <w:t>ստանդարտներ</w:t>
      </w:r>
      <w:r w:rsidRPr="00384FB8">
        <w:rPr>
          <w:rFonts w:ascii="GHEA Grapalat" w:hAnsi="GHEA Grapalat"/>
          <w:lang w:val="it-IT"/>
        </w:rPr>
        <w:t xml:space="preserve">, </w:t>
      </w:r>
      <w:r w:rsidRPr="00384FB8">
        <w:rPr>
          <w:rFonts w:ascii="GHEA Grapalat" w:hAnsi="GHEA Grapalat" w:cs="Sylfaen"/>
          <w:lang w:val="hy-AM"/>
        </w:rPr>
        <w:t>շինարարական</w:t>
      </w:r>
      <w:r w:rsidRPr="00384FB8">
        <w:rPr>
          <w:rFonts w:ascii="GHEA Grapalat" w:hAnsi="GHEA Grapalat" w:cs="Sylfaen"/>
          <w:lang w:val="it-IT"/>
        </w:rPr>
        <w:t xml:space="preserve"> </w:t>
      </w:r>
      <w:r w:rsidRPr="00384FB8">
        <w:rPr>
          <w:rFonts w:ascii="GHEA Grapalat" w:hAnsi="GHEA Grapalat" w:cs="Sylfaen"/>
          <w:lang w:val="hy-AM"/>
        </w:rPr>
        <w:t>նորմերի</w:t>
      </w:r>
      <w:r w:rsidRPr="00384FB8">
        <w:rPr>
          <w:rFonts w:ascii="GHEA Grapalat" w:hAnsi="GHEA Grapalat"/>
          <w:lang w:val="it-IT"/>
        </w:rPr>
        <w:t xml:space="preserve"> կանոնների հավաքածուներ, </w:t>
      </w:r>
      <w:r w:rsidRPr="00384FB8">
        <w:rPr>
          <w:rFonts w:ascii="GHEA Grapalat" w:hAnsi="GHEA Grapalat" w:cs="Sylfaen"/>
          <w:lang w:val="hy-AM"/>
        </w:rPr>
        <w:t>կանոններ</w:t>
      </w:r>
      <w:r w:rsidRPr="00384FB8">
        <w:rPr>
          <w:rFonts w:ascii="GHEA Grapalat" w:hAnsi="GHEA Grapalat"/>
          <w:lang w:val="it-IT"/>
        </w:rPr>
        <w:t xml:space="preserve"> </w:t>
      </w:r>
      <w:r w:rsidRPr="00384FB8">
        <w:rPr>
          <w:rFonts w:ascii="GHEA Grapalat" w:hAnsi="GHEA Grapalat" w:cs="Sylfaen"/>
          <w:lang w:val="hy-AM"/>
        </w:rPr>
        <w:t>և</w:t>
      </w:r>
      <w:r w:rsidRPr="00384FB8">
        <w:rPr>
          <w:rFonts w:ascii="GHEA Grapalat" w:hAnsi="GHEA Grapalat"/>
          <w:lang w:val="it-IT"/>
        </w:rPr>
        <w:t xml:space="preserve"> </w:t>
      </w:r>
      <w:r w:rsidRPr="00384FB8">
        <w:rPr>
          <w:rFonts w:ascii="GHEA Grapalat" w:hAnsi="GHEA Grapalat" w:cs="Sylfaen"/>
          <w:lang w:val="hy-AM"/>
        </w:rPr>
        <w:t>այլն</w:t>
      </w:r>
      <w:r w:rsidRPr="00384FB8">
        <w:rPr>
          <w:rFonts w:ascii="GHEA Grapalat" w:hAnsi="GHEA Grapalat"/>
          <w:lang w:val="it-IT"/>
        </w:rPr>
        <w:t xml:space="preserve">) </w:t>
      </w:r>
      <w:r w:rsidRPr="00384FB8">
        <w:rPr>
          <w:rFonts w:ascii="GHEA Grapalat" w:hAnsi="GHEA Grapalat" w:cs="Sylfaen"/>
          <w:lang w:val="hy-AM"/>
        </w:rPr>
        <w:t>միասնական</w:t>
      </w:r>
      <w:r w:rsidRPr="00384FB8">
        <w:rPr>
          <w:rFonts w:ascii="GHEA Grapalat" w:hAnsi="GHEA Grapalat"/>
          <w:lang w:val="it-IT"/>
        </w:rPr>
        <w:t xml:space="preserve"> </w:t>
      </w:r>
      <w:r w:rsidRPr="00384FB8">
        <w:rPr>
          <w:rFonts w:ascii="GHEA Grapalat" w:hAnsi="GHEA Grapalat" w:cs="Sylfaen"/>
          <w:lang w:val="hy-AM"/>
        </w:rPr>
        <w:t>համակարգի</w:t>
      </w:r>
      <w:r w:rsidRPr="00384FB8">
        <w:rPr>
          <w:rFonts w:ascii="GHEA Grapalat" w:hAnsi="GHEA Grapalat"/>
          <w:lang w:val="it-IT"/>
        </w:rPr>
        <w:t xml:space="preserve"> </w:t>
      </w:r>
      <w:r w:rsidRPr="00384FB8">
        <w:rPr>
          <w:rFonts w:ascii="GHEA Grapalat" w:hAnsi="GHEA Grapalat" w:cs="Sylfaen"/>
          <w:lang w:val="hy-AM"/>
        </w:rPr>
        <w:t>ստեղծման</w:t>
      </w:r>
      <w:r w:rsidRPr="00384FB8">
        <w:rPr>
          <w:rFonts w:ascii="GHEA Grapalat" w:hAnsi="GHEA Grapalat"/>
          <w:lang w:val="it-IT"/>
        </w:rPr>
        <w:t xml:space="preserve"> </w:t>
      </w:r>
      <w:r w:rsidRPr="00384FB8">
        <w:rPr>
          <w:rFonts w:ascii="GHEA Grapalat" w:hAnsi="GHEA Grapalat" w:cs="Sylfaen"/>
          <w:lang w:val="hy-AM"/>
        </w:rPr>
        <w:t>և</w:t>
      </w:r>
      <w:r w:rsidRPr="00384FB8">
        <w:rPr>
          <w:rFonts w:ascii="GHEA Grapalat" w:hAnsi="GHEA Grapalat"/>
          <w:lang w:val="it-IT"/>
        </w:rPr>
        <w:t xml:space="preserve"> </w:t>
      </w:r>
      <w:r w:rsidRPr="00384FB8">
        <w:rPr>
          <w:rFonts w:ascii="GHEA Grapalat" w:hAnsi="GHEA Grapalat" w:cs="Sylfaen"/>
          <w:lang w:val="hy-AM"/>
        </w:rPr>
        <w:t>բարեփոխման</w:t>
      </w:r>
      <w:r w:rsidRPr="00384FB8">
        <w:rPr>
          <w:rFonts w:ascii="GHEA Grapalat" w:hAnsi="GHEA Grapalat" w:cs="Sylfaen"/>
          <w:lang w:val="it-IT"/>
        </w:rPr>
        <w:t xml:space="preserve">, </w:t>
      </w:r>
      <w:r w:rsidRPr="00384FB8">
        <w:rPr>
          <w:rFonts w:ascii="GHEA Grapalat" w:hAnsi="GHEA Grapalat" w:cs="Sylfaen"/>
          <w:lang w:val="hy-AM"/>
        </w:rPr>
        <w:t>համալրման</w:t>
      </w:r>
      <w:r w:rsidRPr="00384FB8">
        <w:rPr>
          <w:rFonts w:ascii="GHEA Grapalat" w:hAnsi="GHEA Grapalat" w:cs="Sylfaen"/>
          <w:lang w:val="it-IT"/>
        </w:rPr>
        <w:t xml:space="preserve"> </w:t>
      </w:r>
      <w:r w:rsidRPr="00384FB8">
        <w:rPr>
          <w:rFonts w:ascii="GHEA Grapalat" w:hAnsi="GHEA Grapalat" w:cs="Sylfaen"/>
          <w:lang w:val="hy-AM"/>
        </w:rPr>
        <w:t>ու</w:t>
      </w:r>
      <w:r w:rsidRPr="00384FB8">
        <w:rPr>
          <w:rFonts w:ascii="GHEA Grapalat" w:hAnsi="GHEA Grapalat" w:cs="Sylfaen"/>
          <w:lang w:val="it-IT"/>
        </w:rPr>
        <w:t xml:space="preserve"> </w:t>
      </w:r>
      <w:r w:rsidRPr="00384FB8">
        <w:rPr>
          <w:rFonts w:ascii="GHEA Grapalat" w:hAnsi="GHEA Grapalat" w:cs="Sylfaen"/>
          <w:lang w:val="hy-AM"/>
        </w:rPr>
        <w:t>արդիականացման</w:t>
      </w:r>
      <w:r w:rsidRPr="00384FB8">
        <w:rPr>
          <w:rFonts w:ascii="GHEA Grapalat" w:hAnsi="GHEA Grapalat"/>
          <w:lang w:val="it-IT"/>
        </w:rPr>
        <w:t xml:space="preserve"> </w:t>
      </w:r>
      <w:r w:rsidRPr="00384FB8">
        <w:rPr>
          <w:rFonts w:ascii="GHEA Grapalat" w:hAnsi="GHEA Grapalat" w:cs="Sylfaen"/>
          <w:lang w:val="hy-AM"/>
        </w:rPr>
        <w:t>գործընթացները</w:t>
      </w:r>
      <w:r w:rsidRPr="00384FB8">
        <w:rPr>
          <w:rFonts w:ascii="GHEA Grapalat" w:hAnsi="GHEA Grapalat"/>
          <w:lang w:val="it-IT"/>
        </w:rPr>
        <w:t xml:space="preserve">: </w:t>
      </w:r>
      <w:r w:rsidRPr="00384FB8">
        <w:rPr>
          <w:rFonts w:ascii="GHEA Grapalat" w:hAnsi="GHEA Grapalat"/>
          <w:lang w:val="hy-AM"/>
        </w:rPr>
        <w:t>Փաստաթղթերի</w:t>
      </w:r>
      <w:r w:rsidRPr="00384FB8">
        <w:rPr>
          <w:rFonts w:ascii="GHEA Grapalat" w:hAnsi="GHEA Grapalat"/>
          <w:lang w:val="it-IT"/>
        </w:rPr>
        <w:t xml:space="preserve"> </w:t>
      </w:r>
      <w:r w:rsidRPr="00384FB8">
        <w:rPr>
          <w:rFonts w:ascii="GHEA Grapalat" w:hAnsi="GHEA Grapalat"/>
          <w:lang w:val="hy-AM"/>
        </w:rPr>
        <w:t>բազայի</w:t>
      </w:r>
      <w:r w:rsidRPr="00384FB8">
        <w:rPr>
          <w:rFonts w:ascii="GHEA Grapalat" w:hAnsi="GHEA Grapalat"/>
          <w:lang w:val="it-IT"/>
        </w:rPr>
        <w:t xml:space="preserve"> </w:t>
      </w:r>
      <w:r w:rsidRPr="00384FB8">
        <w:rPr>
          <w:rFonts w:ascii="GHEA Grapalat" w:hAnsi="GHEA Grapalat"/>
          <w:lang w:val="hy-AM"/>
        </w:rPr>
        <w:t>համալրումն</w:t>
      </w:r>
      <w:r w:rsidRPr="00384FB8">
        <w:rPr>
          <w:rFonts w:ascii="GHEA Grapalat" w:hAnsi="GHEA Grapalat"/>
          <w:lang w:val="it-IT"/>
        </w:rPr>
        <w:t xml:space="preserve"> </w:t>
      </w:r>
      <w:r w:rsidRPr="00384FB8">
        <w:rPr>
          <w:rFonts w:ascii="GHEA Grapalat" w:hAnsi="GHEA Grapalat"/>
          <w:lang w:val="hy-AM"/>
        </w:rPr>
        <w:t>ու</w:t>
      </w:r>
      <w:r w:rsidRPr="00384FB8">
        <w:rPr>
          <w:rFonts w:ascii="GHEA Grapalat" w:hAnsi="GHEA Grapalat"/>
          <w:lang w:val="it-IT"/>
        </w:rPr>
        <w:t xml:space="preserve"> </w:t>
      </w:r>
      <w:r w:rsidRPr="00384FB8">
        <w:rPr>
          <w:rFonts w:ascii="GHEA Grapalat" w:hAnsi="GHEA Grapalat"/>
          <w:lang w:val="hy-AM"/>
        </w:rPr>
        <w:t>արդիականացումը</w:t>
      </w:r>
      <w:r w:rsidRPr="00384FB8">
        <w:rPr>
          <w:rFonts w:ascii="GHEA Grapalat" w:hAnsi="GHEA Grapalat"/>
          <w:lang w:val="it-IT"/>
        </w:rPr>
        <w:t xml:space="preserve"> նպատակա</w:t>
      </w:r>
      <w:r w:rsidRPr="00384FB8">
        <w:rPr>
          <w:rFonts w:ascii="GHEA Grapalat" w:hAnsi="GHEA Grapalat"/>
          <w:lang w:val="hy-AM"/>
        </w:rPr>
        <w:t>ուղղված</w:t>
      </w:r>
      <w:r w:rsidRPr="00384FB8">
        <w:rPr>
          <w:rFonts w:ascii="GHEA Grapalat" w:hAnsi="GHEA Grapalat"/>
          <w:lang w:val="it-IT"/>
        </w:rPr>
        <w:t xml:space="preserve"> </w:t>
      </w:r>
      <w:r w:rsidRPr="00384FB8">
        <w:rPr>
          <w:rFonts w:ascii="GHEA Grapalat" w:hAnsi="GHEA Grapalat"/>
          <w:lang w:val="hy-AM"/>
        </w:rPr>
        <w:t>է</w:t>
      </w:r>
      <w:r w:rsidRPr="00384FB8">
        <w:rPr>
          <w:rFonts w:ascii="GHEA Grapalat" w:hAnsi="GHEA Grapalat"/>
          <w:lang w:val="it-IT"/>
        </w:rPr>
        <w:t xml:space="preserve"> </w:t>
      </w:r>
      <w:r w:rsidRPr="00384FB8">
        <w:rPr>
          <w:rFonts w:ascii="GHEA Grapalat" w:hAnsi="GHEA Grapalat"/>
          <w:lang w:val="hy-AM"/>
        </w:rPr>
        <w:t>միջազգային</w:t>
      </w:r>
      <w:r w:rsidRPr="00384FB8">
        <w:rPr>
          <w:rFonts w:ascii="GHEA Grapalat" w:hAnsi="GHEA Grapalat"/>
          <w:lang w:val="it-IT"/>
        </w:rPr>
        <w:t xml:space="preserve"> </w:t>
      </w:r>
      <w:r w:rsidRPr="00384FB8">
        <w:rPr>
          <w:rFonts w:ascii="GHEA Grapalat" w:hAnsi="GHEA Grapalat"/>
          <w:lang w:val="hy-AM"/>
        </w:rPr>
        <w:t>շուկայում</w:t>
      </w:r>
      <w:r w:rsidRPr="00384FB8">
        <w:rPr>
          <w:rFonts w:ascii="GHEA Grapalat" w:hAnsi="GHEA Grapalat"/>
          <w:lang w:val="it-IT"/>
        </w:rPr>
        <w:t xml:space="preserve"> </w:t>
      </w:r>
      <w:r w:rsidRPr="00384FB8">
        <w:rPr>
          <w:rFonts w:ascii="GHEA Grapalat" w:hAnsi="GHEA Grapalat"/>
          <w:lang w:val="sk-SK"/>
        </w:rPr>
        <w:t>շինարարական արտադրանքի և ծառայությունների մրցունակության, շենքերի և շինությունների անվտանգության</w:t>
      </w:r>
      <w:r w:rsidRPr="00384FB8">
        <w:rPr>
          <w:rFonts w:ascii="GHEA Grapalat" w:hAnsi="GHEA Grapalat"/>
          <w:lang w:val="it-IT"/>
        </w:rPr>
        <w:t xml:space="preserve"> և </w:t>
      </w:r>
      <w:r w:rsidRPr="00384FB8">
        <w:rPr>
          <w:rFonts w:ascii="GHEA Grapalat" w:hAnsi="GHEA Grapalat" w:cs="Sylfaen"/>
          <w:lang w:val="hy-AM"/>
        </w:rPr>
        <w:t>հաշմանդամություն ունեցող անձանց համար մատչելիության</w:t>
      </w:r>
      <w:r w:rsidRPr="00384FB8">
        <w:rPr>
          <w:rFonts w:ascii="GHEA Grapalat" w:hAnsi="GHEA Grapalat"/>
          <w:lang w:val="sk-SK"/>
        </w:rPr>
        <w:t>,</w:t>
      </w:r>
      <w:r w:rsidRPr="00384FB8">
        <w:rPr>
          <w:rFonts w:ascii="GHEA Grapalat" w:hAnsi="GHEA Grapalat" w:cs="Sylfaen"/>
          <w:lang w:val="hy-AM"/>
        </w:rPr>
        <w:t xml:space="preserve"> </w:t>
      </w:r>
      <w:r w:rsidRPr="00384FB8">
        <w:rPr>
          <w:rFonts w:ascii="GHEA Grapalat" w:hAnsi="GHEA Grapalat"/>
          <w:lang w:val="sk-SK"/>
        </w:rPr>
        <w:t>սեյսմակայունության (երկրաշարժադիմացկության), քաղաքացիական պաշտպանության, կլիմայի փոփոխո</w:t>
      </w:r>
      <w:r w:rsidR="001B5C7C">
        <w:rPr>
          <w:rFonts w:ascii="GHEA Grapalat" w:hAnsi="GHEA Grapalat"/>
          <w:lang w:val="sk-SK"/>
        </w:rPr>
        <w:t xml:space="preserve">ւթյան հետ հարմարվողականության, </w:t>
      </w:r>
      <w:r w:rsidRPr="00384FB8">
        <w:rPr>
          <w:rFonts w:ascii="GHEA Grapalat" w:hAnsi="GHEA Grapalat"/>
          <w:lang w:val="sk-SK"/>
        </w:rPr>
        <w:t>էներգախնայողության և էներգաարդյունվետության համալիր միջոցառումների ապահովմանը, էկոլոգիական պահանջներին բավարարող տեխնոլոգիաների զարգացմանը, նախագծային փաստաթղթերի մշակման ու շինարարական աշխատանքների կատարման որակի բարձրացմանը</w:t>
      </w:r>
      <w:r w:rsidRPr="00384FB8">
        <w:rPr>
          <w:rFonts w:ascii="GHEA Grapalat" w:hAnsi="GHEA Grapalat"/>
          <w:lang w:val="it-IT"/>
        </w:rPr>
        <w:t>:</w:t>
      </w:r>
    </w:p>
    <w:p w:rsidR="004B758A" w:rsidRPr="00384FB8" w:rsidRDefault="004B758A" w:rsidP="00BB169C">
      <w:pPr>
        <w:spacing w:line="276" w:lineRule="auto"/>
        <w:ind w:left="-360" w:right="-333" w:firstLine="540"/>
        <w:jc w:val="both"/>
        <w:rPr>
          <w:rFonts w:ascii="GHEA Grapalat" w:hAnsi="GHEA Grapalat"/>
          <w:lang w:val="it-IT"/>
        </w:rPr>
      </w:pPr>
      <w:r w:rsidRPr="00384FB8">
        <w:rPr>
          <w:rFonts w:ascii="GHEA Grapalat" w:hAnsi="GHEA Grapalat" w:cs="Sylfaen"/>
        </w:rPr>
        <w:t>Քաղաքաշինական</w:t>
      </w:r>
      <w:r w:rsidRPr="00384FB8">
        <w:rPr>
          <w:rFonts w:ascii="GHEA Grapalat" w:hAnsi="GHEA Grapalat"/>
          <w:lang w:val="it-IT"/>
        </w:rPr>
        <w:t xml:space="preserve"> </w:t>
      </w:r>
      <w:r w:rsidRPr="00384FB8">
        <w:rPr>
          <w:rFonts w:ascii="GHEA Grapalat" w:hAnsi="GHEA Grapalat" w:cs="Sylfaen"/>
        </w:rPr>
        <w:t>նորմատիվատեխնիկական</w:t>
      </w:r>
      <w:r w:rsidRPr="00384FB8">
        <w:rPr>
          <w:rFonts w:ascii="GHEA Grapalat" w:hAnsi="GHEA Grapalat"/>
          <w:lang w:val="it-IT"/>
        </w:rPr>
        <w:t xml:space="preserve"> </w:t>
      </w:r>
      <w:r w:rsidRPr="00384FB8">
        <w:rPr>
          <w:rFonts w:ascii="GHEA Grapalat" w:hAnsi="GHEA Grapalat" w:cs="Sylfaen"/>
        </w:rPr>
        <w:t>փաստաթղթերը</w:t>
      </w:r>
      <w:r w:rsidRPr="00384FB8">
        <w:rPr>
          <w:rFonts w:ascii="GHEA Grapalat" w:hAnsi="GHEA Grapalat"/>
          <w:lang w:val="it-IT"/>
        </w:rPr>
        <w:t xml:space="preserve"> (</w:t>
      </w:r>
      <w:r w:rsidRPr="00384FB8">
        <w:rPr>
          <w:rFonts w:ascii="GHEA Grapalat" w:hAnsi="GHEA Grapalat" w:cs="Sylfaen"/>
        </w:rPr>
        <w:t>ՆՏՓ</w:t>
      </w:r>
      <w:r w:rsidRPr="00384FB8">
        <w:rPr>
          <w:rFonts w:ascii="GHEA Grapalat" w:hAnsi="GHEA Grapalat"/>
          <w:lang w:val="it-IT"/>
        </w:rPr>
        <w:t>)</w:t>
      </w:r>
      <w:r w:rsidRPr="00384FB8">
        <w:rPr>
          <w:rFonts w:ascii="GHEA Grapalat" w:hAnsi="GHEA Grapalat" w:cs="Sylfaen"/>
          <w:lang w:val="it-IT"/>
        </w:rPr>
        <w:t xml:space="preserve"> </w:t>
      </w:r>
      <w:r w:rsidRPr="00384FB8">
        <w:rPr>
          <w:rFonts w:ascii="GHEA Grapalat" w:hAnsi="GHEA Grapalat" w:cs="Sylfaen"/>
        </w:rPr>
        <w:t>կազմում</w:t>
      </w:r>
      <w:r w:rsidRPr="00384FB8">
        <w:rPr>
          <w:rFonts w:ascii="GHEA Grapalat" w:hAnsi="GHEA Grapalat"/>
          <w:lang w:val="it-IT"/>
        </w:rPr>
        <w:t xml:space="preserve"> </w:t>
      </w:r>
      <w:r w:rsidRPr="00384FB8">
        <w:rPr>
          <w:rFonts w:ascii="GHEA Grapalat" w:hAnsi="GHEA Grapalat" w:cs="Sylfaen"/>
        </w:rPr>
        <w:t>են</w:t>
      </w:r>
      <w:r w:rsidRPr="00384FB8">
        <w:rPr>
          <w:rFonts w:ascii="GHEA Grapalat" w:hAnsi="GHEA Grapalat"/>
          <w:lang w:val="it-IT"/>
        </w:rPr>
        <w:t xml:space="preserve"> </w:t>
      </w:r>
      <w:r w:rsidRPr="00384FB8">
        <w:rPr>
          <w:rFonts w:ascii="GHEA Grapalat" w:hAnsi="GHEA Grapalat" w:cs="Sylfaen"/>
        </w:rPr>
        <w:t>քաղաքաշինության</w:t>
      </w:r>
      <w:r w:rsidRPr="00384FB8">
        <w:rPr>
          <w:rFonts w:ascii="GHEA Grapalat" w:hAnsi="GHEA Grapalat"/>
          <w:lang w:val="it-IT"/>
        </w:rPr>
        <w:t xml:space="preserve"> </w:t>
      </w:r>
      <w:r w:rsidRPr="00384FB8">
        <w:rPr>
          <w:rFonts w:ascii="GHEA Grapalat" w:hAnsi="GHEA Grapalat" w:cs="Sylfaen"/>
        </w:rPr>
        <w:t>բնագավառի</w:t>
      </w:r>
      <w:r w:rsidRPr="00384FB8">
        <w:rPr>
          <w:rFonts w:ascii="GHEA Grapalat" w:hAnsi="GHEA Grapalat"/>
          <w:lang w:val="it-IT"/>
        </w:rPr>
        <w:t xml:space="preserve"> </w:t>
      </w:r>
      <w:r w:rsidRPr="00384FB8">
        <w:rPr>
          <w:rFonts w:ascii="GHEA Grapalat" w:hAnsi="GHEA Grapalat" w:cs="Sylfaen"/>
        </w:rPr>
        <w:t>իրավական</w:t>
      </w:r>
      <w:r w:rsidRPr="00384FB8">
        <w:rPr>
          <w:rFonts w:ascii="GHEA Grapalat" w:hAnsi="GHEA Grapalat"/>
          <w:lang w:val="it-IT"/>
        </w:rPr>
        <w:t xml:space="preserve"> </w:t>
      </w:r>
      <w:r w:rsidRPr="00384FB8">
        <w:rPr>
          <w:rFonts w:ascii="GHEA Grapalat" w:hAnsi="GHEA Grapalat" w:cs="Sylfaen"/>
        </w:rPr>
        <w:t>ակտերի</w:t>
      </w:r>
      <w:r w:rsidRPr="00384FB8">
        <w:rPr>
          <w:rFonts w:ascii="GHEA Grapalat" w:hAnsi="GHEA Grapalat"/>
          <w:lang w:val="it-IT"/>
        </w:rPr>
        <w:t xml:space="preserve"> </w:t>
      </w:r>
      <w:r w:rsidRPr="00384FB8">
        <w:rPr>
          <w:rFonts w:ascii="GHEA Grapalat" w:hAnsi="GHEA Grapalat" w:cs="Sylfaen"/>
        </w:rPr>
        <w:t>համակարգի</w:t>
      </w:r>
      <w:r w:rsidRPr="00384FB8">
        <w:rPr>
          <w:rFonts w:ascii="GHEA Grapalat" w:hAnsi="GHEA Grapalat"/>
          <w:lang w:val="it-IT"/>
        </w:rPr>
        <w:t xml:space="preserve"> </w:t>
      </w:r>
      <w:r w:rsidRPr="00384FB8">
        <w:rPr>
          <w:rFonts w:ascii="GHEA Grapalat" w:hAnsi="GHEA Grapalat" w:cs="Sylfaen"/>
        </w:rPr>
        <w:t>բաղկացուցիչ</w:t>
      </w:r>
      <w:r w:rsidRPr="00384FB8">
        <w:rPr>
          <w:rFonts w:ascii="GHEA Grapalat" w:hAnsi="GHEA Grapalat"/>
          <w:lang w:val="it-IT"/>
        </w:rPr>
        <w:t xml:space="preserve"> </w:t>
      </w:r>
      <w:r w:rsidRPr="00384FB8">
        <w:rPr>
          <w:rFonts w:ascii="GHEA Grapalat" w:hAnsi="GHEA Grapalat" w:cs="Sylfaen"/>
        </w:rPr>
        <w:t>մասը</w:t>
      </w:r>
      <w:r w:rsidRPr="00384FB8">
        <w:rPr>
          <w:rFonts w:ascii="GHEA Grapalat" w:hAnsi="GHEA Grapalat"/>
          <w:lang w:val="it-IT"/>
        </w:rPr>
        <w:t xml:space="preserve"> և </w:t>
      </w:r>
      <w:r w:rsidRPr="00384FB8">
        <w:rPr>
          <w:rFonts w:ascii="GHEA Grapalat" w:hAnsi="GHEA Grapalat" w:cs="Sylfaen"/>
        </w:rPr>
        <w:t>հիմք</w:t>
      </w:r>
      <w:r w:rsidRPr="00384FB8">
        <w:rPr>
          <w:rFonts w:ascii="GHEA Grapalat" w:hAnsi="GHEA Grapalat"/>
          <w:lang w:val="it-IT"/>
        </w:rPr>
        <w:t xml:space="preserve"> </w:t>
      </w:r>
      <w:r w:rsidRPr="00384FB8">
        <w:rPr>
          <w:rFonts w:ascii="GHEA Grapalat" w:hAnsi="GHEA Grapalat" w:cs="Sylfaen"/>
        </w:rPr>
        <w:t>են</w:t>
      </w:r>
      <w:r w:rsidRPr="00384FB8">
        <w:rPr>
          <w:rFonts w:ascii="GHEA Grapalat" w:hAnsi="GHEA Grapalat"/>
          <w:lang w:val="it-IT"/>
        </w:rPr>
        <w:t xml:space="preserve"> </w:t>
      </w:r>
      <w:r w:rsidRPr="00384FB8">
        <w:rPr>
          <w:rFonts w:ascii="GHEA Grapalat" w:hAnsi="GHEA Grapalat" w:cs="Sylfaen"/>
        </w:rPr>
        <w:t>ծառայում</w:t>
      </w:r>
      <w:r w:rsidRPr="00384FB8">
        <w:rPr>
          <w:rFonts w:ascii="GHEA Grapalat" w:hAnsi="GHEA Grapalat" w:cs="Sylfaen"/>
          <w:lang w:val="it-IT"/>
        </w:rPr>
        <w:t xml:space="preserve"> </w:t>
      </w:r>
      <w:r w:rsidRPr="00384FB8">
        <w:rPr>
          <w:rFonts w:ascii="GHEA Grapalat" w:hAnsi="GHEA Grapalat" w:cs="Sylfaen"/>
        </w:rPr>
        <w:t>հանրապետությունում</w:t>
      </w:r>
      <w:r w:rsidRPr="00384FB8">
        <w:rPr>
          <w:rFonts w:ascii="GHEA Grapalat" w:hAnsi="GHEA Grapalat"/>
          <w:lang w:val="it-IT"/>
        </w:rPr>
        <w:t xml:space="preserve"> </w:t>
      </w:r>
      <w:r w:rsidRPr="00384FB8">
        <w:rPr>
          <w:rFonts w:ascii="GHEA Grapalat" w:hAnsi="GHEA Grapalat" w:cs="Sylfaen"/>
        </w:rPr>
        <w:t>բնակելի</w:t>
      </w:r>
      <w:r w:rsidRPr="00384FB8">
        <w:rPr>
          <w:rFonts w:ascii="GHEA Grapalat" w:hAnsi="GHEA Grapalat" w:cs="Sylfaen"/>
          <w:lang w:val="it-IT"/>
        </w:rPr>
        <w:t xml:space="preserve">, </w:t>
      </w:r>
      <w:r w:rsidRPr="00384FB8">
        <w:rPr>
          <w:rFonts w:ascii="GHEA Grapalat" w:hAnsi="GHEA Grapalat" w:cs="Sylfaen"/>
        </w:rPr>
        <w:t>հասարակական</w:t>
      </w:r>
      <w:r w:rsidRPr="00384FB8">
        <w:rPr>
          <w:rFonts w:ascii="GHEA Grapalat" w:hAnsi="GHEA Grapalat" w:cs="Sylfaen"/>
          <w:lang w:val="it-IT"/>
        </w:rPr>
        <w:t xml:space="preserve"> </w:t>
      </w:r>
      <w:r w:rsidRPr="00384FB8">
        <w:rPr>
          <w:rFonts w:ascii="GHEA Grapalat" w:hAnsi="GHEA Grapalat" w:cs="Sylfaen"/>
        </w:rPr>
        <w:t>և</w:t>
      </w:r>
      <w:r w:rsidRPr="00384FB8">
        <w:rPr>
          <w:rFonts w:ascii="GHEA Grapalat" w:hAnsi="GHEA Grapalat" w:cs="Sylfaen"/>
          <w:lang w:val="it-IT"/>
        </w:rPr>
        <w:t xml:space="preserve"> </w:t>
      </w:r>
      <w:r w:rsidRPr="00384FB8">
        <w:rPr>
          <w:rFonts w:ascii="GHEA Grapalat" w:hAnsi="GHEA Grapalat" w:cs="Sylfaen"/>
        </w:rPr>
        <w:t>արտադրական</w:t>
      </w:r>
      <w:r w:rsidR="001B5C7C">
        <w:rPr>
          <w:rFonts w:ascii="GHEA Grapalat" w:hAnsi="GHEA Grapalat" w:cs="Sylfaen"/>
          <w:lang w:val="it-IT"/>
        </w:rPr>
        <w:t xml:space="preserve"> </w:t>
      </w:r>
      <w:r w:rsidRPr="00384FB8">
        <w:rPr>
          <w:rFonts w:ascii="GHEA Grapalat" w:hAnsi="GHEA Grapalat" w:cs="Sylfaen"/>
        </w:rPr>
        <w:t>օբյեկտների</w:t>
      </w:r>
      <w:r w:rsidRPr="00384FB8">
        <w:rPr>
          <w:rFonts w:ascii="GHEA Grapalat" w:hAnsi="GHEA Grapalat"/>
          <w:lang w:val="it-IT"/>
        </w:rPr>
        <w:t xml:space="preserve"> </w:t>
      </w:r>
      <w:r w:rsidRPr="00384FB8">
        <w:rPr>
          <w:rFonts w:ascii="GHEA Grapalat" w:hAnsi="GHEA Grapalat" w:cs="Sylfaen"/>
        </w:rPr>
        <w:t>նախագծման</w:t>
      </w:r>
      <w:r w:rsidRPr="00384FB8">
        <w:rPr>
          <w:rFonts w:ascii="GHEA Grapalat" w:hAnsi="GHEA Grapalat"/>
          <w:lang w:val="it-IT"/>
        </w:rPr>
        <w:t xml:space="preserve">, </w:t>
      </w:r>
      <w:r w:rsidRPr="00384FB8">
        <w:rPr>
          <w:rFonts w:ascii="GHEA Grapalat" w:hAnsi="GHEA Grapalat" w:cs="Sylfaen"/>
        </w:rPr>
        <w:t>փորձաքննության</w:t>
      </w:r>
      <w:r w:rsidRPr="00384FB8">
        <w:rPr>
          <w:rFonts w:ascii="GHEA Grapalat" w:hAnsi="GHEA Grapalat"/>
          <w:lang w:val="it-IT"/>
        </w:rPr>
        <w:t xml:space="preserve">, </w:t>
      </w:r>
      <w:r w:rsidRPr="00384FB8">
        <w:rPr>
          <w:rFonts w:ascii="GHEA Grapalat" w:hAnsi="GHEA Grapalat" w:cs="Sylfaen"/>
        </w:rPr>
        <w:t>շինարարության</w:t>
      </w:r>
      <w:r w:rsidRPr="00384FB8">
        <w:rPr>
          <w:rFonts w:ascii="GHEA Grapalat" w:hAnsi="GHEA Grapalat" w:cs="Sylfaen"/>
          <w:lang w:val="it-IT"/>
        </w:rPr>
        <w:t>,</w:t>
      </w:r>
      <w:r w:rsidRPr="00384FB8">
        <w:rPr>
          <w:rFonts w:ascii="GHEA Grapalat" w:hAnsi="GHEA Grapalat"/>
          <w:lang w:val="it-IT"/>
        </w:rPr>
        <w:t xml:space="preserve"> </w:t>
      </w:r>
      <w:r w:rsidRPr="00384FB8">
        <w:rPr>
          <w:rFonts w:ascii="GHEA Grapalat" w:hAnsi="GHEA Grapalat" w:cs="Sylfaen"/>
        </w:rPr>
        <w:t>վերահսկողության</w:t>
      </w:r>
      <w:r w:rsidRPr="00384FB8">
        <w:rPr>
          <w:rFonts w:ascii="GHEA Grapalat" w:hAnsi="GHEA Grapalat" w:cs="Sylfaen"/>
          <w:lang w:val="it-IT"/>
        </w:rPr>
        <w:t xml:space="preserve"> </w:t>
      </w:r>
      <w:r w:rsidRPr="00384FB8">
        <w:rPr>
          <w:rFonts w:ascii="GHEA Grapalat" w:hAnsi="GHEA Grapalat" w:cs="Sylfaen"/>
        </w:rPr>
        <w:t>և</w:t>
      </w:r>
      <w:r w:rsidRPr="00384FB8">
        <w:rPr>
          <w:rFonts w:ascii="GHEA Grapalat" w:hAnsi="GHEA Grapalat"/>
          <w:lang w:val="it-IT"/>
        </w:rPr>
        <w:t xml:space="preserve"> </w:t>
      </w:r>
      <w:r w:rsidRPr="00384FB8">
        <w:rPr>
          <w:rFonts w:ascii="GHEA Grapalat" w:hAnsi="GHEA Grapalat" w:cs="Sylfaen"/>
        </w:rPr>
        <w:t>վիճելի</w:t>
      </w:r>
      <w:r w:rsidRPr="00384FB8">
        <w:rPr>
          <w:rFonts w:ascii="GHEA Grapalat" w:hAnsi="GHEA Grapalat"/>
          <w:lang w:val="it-IT"/>
        </w:rPr>
        <w:t xml:space="preserve"> </w:t>
      </w:r>
      <w:r w:rsidRPr="00384FB8">
        <w:rPr>
          <w:rFonts w:ascii="GHEA Grapalat" w:hAnsi="GHEA Grapalat" w:cs="Sylfaen"/>
        </w:rPr>
        <w:t>հարցերի</w:t>
      </w:r>
      <w:r w:rsidRPr="00384FB8">
        <w:rPr>
          <w:rFonts w:ascii="GHEA Grapalat" w:hAnsi="GHEA Grapalat"/>
          <w:lang w:val="it-IT"/>
        </w:rPr>
        <w:t xml:space="preserve"> </w:t>
      </w:r>
      <w:r w:rsidRPr="00384FB8">
        <w:rPr>
          <w:rFonts w:ascii="GHEA Grapalat" w:hAnsi="GHEA Grapalat" w:cs="Sylfaen"/>
        </w:rPr>
        <w:t>լուծման</w:t>
      </w:r>
      <w:r w:rsidRPr="00384FB8">
        <w:rPr>
          <w:rFonts w:ascii="GHEA Grapalat" w:hAnsi="GHEA Grapalat"/>
          <w:lang w:val="it-IT"/>
        </w:rPr>
        <w:t xml:space="preserve"> </w:t>
      </w:r>
      <w:r w:rsidRPr="00384FB8">
        <w:rPr>
          <w:rFonts w:ascii="GHEA Grapalat" w:hAnsi="GHEA Grapalat" w:cs="Sylfaen"/>
        </w:rPr>
        <w:t>համար</w:t>
      </w:r>
      <w:r w:rsidRPr="00384FB8">
        <w:rPr>
          <w:rFonts w:ascii="GHEA Grapalat" w:hAnsi="GHEA Grapalat"/>
          <w:lang w:val="it-IT"/>
        </w:rPr>
        <w:t xml:space="preserve">: </w:t>
      </w:r>
      <w:r w:rsidRPr="00384FB8">
        <w:rPr>
          <w:rFonts w:ascii="GHEA Grapalat" w:hAnsi="GHEA Grapalat" w:cs="Sylfaen"/>
        </w:rPr>
        <w:t>Դրանց</w:t>
      </w:r>
      <w:r w:rsidRPr="00384FB8">
        <w:rPr>
          <w:rFonts w:ascii="GHEA Grapalat" w:hAnsi="GHEA Grapalat"/>
          <w:lang w:val="it-IT"/>
        </w:rPr>
        <w:t xml:space="preserve"> </w:t>
      </w:r>
      <w:r w:rsidRPr="00384FB8">
        <w:rPr>
          <w:rFonts w:ascii="GHEA Grapalat" w:hAnsi="GHEA Grapalat" w:cs="Sylfaen"/>
        </w:rPr>
        <w:t>պահանջների</w:t>
      </w:r>
      <w:r w:rsidRPr="00384FB8">
        <w:rPr>
          <w:rFonts w:ascii="GHEA Grapalat" w:hAnsi="GHEA Grapalat"/>
          <w:lang w:val="it-IT"/>
        </w:rPr>
        <w:t xml:space="preserve"> </w:t>
      </w:r>
      <w:r w:rsidRPr="00384FB8">
        <w:rPr>
          <w:rFonts w:ascii="GHEA Grapalat" w:hAnsi="GHEA Grapalat" w:cs="Sylfaen"/>
        </w:rPr>
        <w:t>կատարումը</w:t>
      </w:r>
      <w:r w:rsidRPr="00384FB8">
        <w:rPr>
          <w:rFonts w:ascii="GHEA Grapalat" w:hAnsi="GHEA Grapalat"/>
          <w:lang w:val="it-IT"/>
        </w:rPr>
        <w:t xml:space="preserve"> </w:t>
      </w:r>
      <w:r w:rsidRPr="00384FB8">
        <w:rPr>
          <w:rFonts w:ascii="GHEA Grapalat" w:hAnsi="GHEA Grapalat" w:cs="Sylfaen"/>
        </w:rPr>
        <w:t>պարտադիր</w:t>
      </w:r>
      <w:r w:rsidRPr="00384FB8">
        <w:rPr>
          <w:rFonts w:ascii="GHEA Grapalat" w:hAnsi="GHEA Grapalat"/>
          <w:lang w:val="it-IT"/>
        </w:rPr>
        <w:t xml:space="preserve"> </w:t>
      </w:r>
      <w:r w:rsidRPr="00384FB8">
        <w:rPr>
          <w:rFonts w:ascii="GHEA Grapalat" w:hAnsi="GHEA Grapalat" w:cs="Sylfaen"/>
        </w:rPr>
        <w:t>է</w:t>
      </w:r>
      <w:r w:rsidRPr="00384FB8">
        <w:rPr>
          <w:rFonts w:ascii="GHEA Grapalat" w:hAnsi="GHEA Grapalat"/>
          <w:lang w:val="it-IT"/>
        </w:rPr>
        <w:t xml:space="preserve"> </w:t>
      </w:r>
      <w:r w:rsidRPr="00384FB8">
        <w:rPr>
          <w:rFonts w:ascii="GHEA Grapalat" w:hAnsi="GHEA Grapalat" w:cs="Sylfaen"/>
        </w:rPr>
        <w:t>հանրապետությունում</w:t>
      </w:r>
      <w:r w:rsidRPr="00384FB8">
        <w:rPr>
          <w:rFonts w:ascii="GHEA Grapalat" w:hAnsi="GHEA Grapalat"/>
          <w:lang w:val="it-IT"/>
        </w:rPr>
        <w:t xml:space="preserve"> </w:t>
      </w:r>
      <w:r w:rsidRPr="00384FB8">
        <w:rPr>
          <w:rFonts w:ascii="GHEA Grapalat" w:hAnsi="GHEA Grapalat" w:cs="Sylfaen"/>
        </w:rPr>
        <w:t>քաղաքաշինական</w:t>
      </w:r>
      <w:r w:rsidRPr="00384FB8">
        <w:rPr>
          <w:rFonts w:ascii="GHEA Grapalat" w:hAnsi="GHEA Grapalat"/>
          <w:lang w:val="it-IT"/>
        </w:rPr>
        <w:t xml:space="preserve"> </w:t>
      </w:r>
      <w:r w:rsidRPr="00384FB8">
        <w:rPr>
          <w:rFonts w:ascii="GHEA Grapalat" w:hAnsi="GHEA Grapalat" w:cs="Sylfaen"/>
        </w:rPr>
        <w:t>գործունեություն</w:t>
      </w:r>
      <w:r w:rsidRPr="00384FB8">
        <w:rPr>
          <w:rFonts w:ascii="GHEA Grapalat" w:hAnsi="GHEA Grapalat"/>
          <w:lang w:val="it-IT"/>
        </w:rPr>
        <w:t xml:space="preserve"> </w:t>
      </w:r>
      <w:r w:rsidRPr="00384FB8">
        <w:rPr>
          <w:rFonts w:ascii="GHEA Grapalat" w:hAnsi="GHEA Grapalat" w:cs="Sylfaen"/>
        </w:rPr>
        <w:t>իրականացնող</w:t>
      </w:r>
      <w:r w:rsidRPr="00384FB8">
        <w:rPr>
          <w:rFonts w:ascii="GHEA Grapalat" w:hAnsi="GHEA Grapalat"/>
          <w:lang w:val="it-IT"/>
        </w:rPr>
        <w:t xml:space="preserve"> </w:t>
      </w:r>
      <w:r w:rsidRPr="00384FB8">
        <w:rPr>
          <w:rFonts w:ascii="GHEA Grapalat" w:hAnsi="GHEA Grapalat" w:cs="Sylfaen"/>
        </w:rPr>
        <w:t>բոլոր</w:t>
      </w:r>
      <w:r w:rsidRPr="00384FB8">
        <w:rPr>
          <w:rFonts w:ascii="GHEA Grapalat" w:hAnsi="GHEA Grapalat"/>
          <w:lang w:val="it-IT"/>
        </w:rPr>
        <w:t xml:space="preserve"> </w:t>
      </w:r>
      <w:r w:rsidRPr="00384FB8">
        <w:rPr>
          <w:rFonts w:ascii="GHEA Grapalat" w:hAnsi="GHEA Grapalat" w:cs="Sylfaen"/>
        </w:rPr>
        <w:t>սուբյեկտների</w:t>
      </w:r>
      <w:r w:rsidRPr="00384FB8">
        <w:rPr>
          <w:rFonts w:ascii="GHEA Grapalat" w:hAnsi="GHEA Grapalat"/>
          <w:lang w:val="it-IT"/>
        </w:rPr>
        <w:t xml:space="preserve"> </w:t>
      </w:r>
      <w:r w:rsidRPr="00384FB8">
        <w:rPr>
          <w:rFonts w:ascii="GHEA Grapalat" w:hAnsi="GHEA Grapalat" w:cs="Sylfaen"/>
        </w:rPr>
        <w:t>համար</w:t>
      </w:r>
      <w:r w:rsidRPr="00384FB8">
        <w:rPr>
          <w:rFonts w:ascii="GHEA Grapalat" w:hAnsi="GHEA Grapalat"/>
          <w:lang w:val="it-IT"/>
        </w:rPr>
        <w:t xml:space="preserve"> (</w:t>
      </w:r>
      <w:r w:rsidRPr="00384FB8">
        <w:rPr>
          <w:rFonts w:ascii="GHEA Grapalat" w:hAnsi="GHEA Grapalat" w:cs="Sylfaen"/>
          <w:lang w:val="it-IT"/>
        </w:rPr>
        <w:t>«</w:t>
      </w:r>
      <w:r w:rsidRPr="00384FB8">
        <w:rPr>
          <w:rFonts w:ascii="GHEA Grapalat" w:hAnsi="GHEA Grapalat" w:cs="Sylfaen"/>
        </w:rPr>
        <w:t>Քաղաքաշինության</w:t>
      </w:r>
      <w:r w:rsidRPr="00384FB8">
        <w:rPr>
          <w:rFonts w:ascii="GHEA Grapalat" w:hAnsi="GHEA Grapalat"/>
          <w:lang w:val="it-IT"/>
        </w:rPr>
        <w:t xml:space="preserve"> </w:t>
      </w:r>
      <w:r w:rsidRPr="00384FB8">
        <w:rPr>
          <w:rFonts w:ascii="GHEA Grapalat" w:hAnsi="GHEA Grapalat" w:cs="Sylfaen"/>
        </w:rPr>
        <w:t>մասին</w:t>
      </w:r>
      <w:r w:rsidRPr="00384FB8">
        <w:rPr>
          <w:rFonts w:ascii="GHEA Grapalat" w:hAnsi="GHEA Grapalat" w:cs="Sylfaen"/>
          <w:lang w:val="it-IT"/>
        </w:rPr>
        <w:t>»</w:t>
      </w:r>
      <w:r w:rsidRPr="00384FB8">
        <w:rPr>
          <w:rFonts w:ascii="GHEA Grapalat" w:hAnsi="GHEA Grapalat"/>
          <w:lang w:val="it-IT"/>
        </w:rPr>
        <w:t xml:space="preserve"> </w:t>
      </w:r>
      <w:r w:rsidRPr="00384FB8">
        <w:rPr>
          <w:rFonts w:ascii="GHEA Grapalat" w:hAnsi="GHEA Grapalat" w:cs="Sylfaen"/>
        </w:rPr>
        <w:t>ՀՀ</w:t>
      </w:r>
      <w:r w:rsidRPr="00384FB8">
        <w:rPr>
          <w:rFonts w:ascii="GHEA Grapalat" w:hAnsi="GHEA Grapalat"/>
          <w:lang w:val="it-IT"/>
        </w:rPr>
        <w:t xml:space="preserve"> </w:t>
      </w:r>
      <w:r w:rsidRPr="00384FB8">
        <w:rPr>
          <w:rFonts w:ascii="GHEA Grapalat" w:hAnsi="GHEA Grapalat" w:cs="Sylfaen"/>
        </w:rPr>
        <w:t>օրենքի</w:t>
      </w:r>
      <w:r w:rsidRPr="00384FB8">
        <w:rPr>
          <w:rFonts w:ascii="GHEA Grapalat" w:hAnsi="GHEA Grapalat"/>
          <w:lang w:val="it-IT"/>
        </w:rPr>
        <w:t xml:space="preserve"> </w:t>
      </w:r>
      <w:r w:rsidRPr="00384FB8">
        <w:rPr>
          <w:rFonts w:ascii="GHEA Grapalat" w:hAnsi="GHEA Grapalat" w:cs="Sylfaen"/>
        </w:rPr>
        <w:t>հոդվ</w:t>
      </w:r>
      <w:r w:rsidRPr="00384FB8">
        <w:rPr>
          <w:rFonts w:ascii="GHEA Grapalat" w:hAnsi="GHEA Grapalat"/>
          <w:lang w:val="it-IT"/>
        </w:rPr>
        <w:t xml:space="preserve">ած 10.1 </w:t>
      </w:r>
      <w:r w:rsidRPr="00384FB8">
        <w:rPr>
          <w:rFonts w:ascii="GHEA Grapalat" w:hAnsi="GHEA Grapalat" w:cs="Sylfaen"/>
        </w:rPr>
        <w:t>և</w:t>
      </w:r>
      <w:r w:rsidRPr="00384FB8">
        <w:rPr>
          <w:rFonts w:ascii="GHEA Grapalat" w:hAnsi="GHEA Grapalat"/>
          <w:lang w:val="it-IT"/>
        </w:rPr>
        <w:t xml:space="preserve"> 16):</w:t>
      </w:r>
    </w:p>
    <w:p w:rsidR="004B758A" w:rsidRPr="00384FB8" w:rsidRDefault="004B758A" w:rsidP="00BB169C">
      <w:pPr>
        <w:spacing w:line="276" w:lineRule="auto"/>
        <w:ind w:left="-360" w:right="-333" w:firstLine="540"/>
        <w:jc w:val="both"/>
        <w:rPr>
          <w:rFonts w:ascii="GHEA Grapalat" w:hAnsi="GHEA Grapalat"/>
          <w:lang w:val="it-IT"/>
        </w:rPr>
      </w:pPr>
      <w:r w:rsidRPr="00384FB8">
        <w:rPr>
          <w:rFonts w:ascii="GHEA Grapalat" w:hAnsi="GHEA Grapalat"/>
          <w:iCs/>
          <w:lang w:val="hy-AM"/>
        </w:rPr>
        <w:t>ՄԱԿ-ի «Կայուն զարգացման 2030 օրակար</w:t>
      </w:r>
      <w:r w:rsidR="001B5C7C">
        <w:rPr>
          <w:rFonts w:ascii="GHEA Grapalat" w:hAnsi="GHEA Grapalat"/>
          <w:iCs/>
          <w:lang w:val="hy-AM"/>
        </w:rPr>
        <w:t xml:space="preserve">գում» ներառված կայուն զարգացման </w:t>
      </w:r>
      <w:r w:rsidRPr="00384FB8">
        <w:rPr>
          <w:rFonts w:ascii="GHEA Grapalat" w:hAnsi="GHEA Grapalat"/>
          <w:iCs/>
          <w:lang w:val="it-IT"/>
        </w:rPr>
        <w:t>7-</w:t>
      </w:r>
      <w:r w:rsidRPr="00384FB8">
        <w:rPr>
          <w:rFonts w:ascii="GHEA Grapalat" w:hAnsi="GHEA Grapalat"/>
          <w:iCs/>
          <w:lang w:val="hy-AM"/>
        </w:rPr>
        <w:t>րդ</w:t>
      </w:r>
      <w:r w:rsidRPr="00384FB8">
        <w:rPr>
          <w:rFonts w:ascii="GHEA Grapalat" w:hAnsi="GHEA Grapalat"/>
          <w:iCs/>
          <w:lang w:val="it-IT"/>
        </w:rPr>
        <w:t xml:space="preserve"> </w:t>
      </w:r>
      <w:r w:rsidRPr="00384FB8">
        <w:rPr>
          <w:rFonts w:ascii="GHEA Grapalat" w:hAnsi="GHEA Grapalat"/>
          <w:iCs/>
          <w:lang w:val="hy-AM"/>
        </w:rPr>
        <w:t>և</w:t>
      </w:r>
      <w:r w:rsidRPr="00384FB8">
        <w:rPr>
          <w:rFonts w:ascii="GHEA Grapalat" w:hAnsi="GHEA Grapalat"/>
          <w:iCs/>
          <w:lang w:val="it-IT"/>
        </w:rPr>
        <w:t xml:space="preserve"> 11-</w:t>
      </w:r>
      <w:r w:rsidRPr="00384FB8">
        <w:rPr>
          <w:rFonts w:ascii="GHEA Grapalat" w:hAnsi="GHEA Grapalat"/>
          <w:iCs/>
          <w:lang w:val="hy-AM"/>
        </w:rPr>
        <w:t>րդ</w:t>
      </w:r>
      <w:r w:rsidRPr="00384FB8">
        <w:rPr>
          <w:rFonts w:ascii="GHEA Grapalat" w:hAnsi="GHEA Grapalat"/>
          <w:iCs/>
          <w:lang w:val="it-IT"/>
        </w:rPr>
        <w:t xml:space="preserve"> </w:t>
      </w:r>
      <w:r w:rsidRPr="00384FB8">
        <w:rPr>
          <w:rFonts w:ascii="GHEA Grapalat" w:hAnsi="GHEA Grapalat"/>
          <w:iCs/>
          <w:lang w:val="hy-AM"/>
        </w:rPr>
        <w:t>նպատակների</w:t>
      </w:r>
      <w:r w:rsidRPr="00384FB8">
        <w:rPr>
          <w:rFonts w:ascii="GHEA Grapalat" w:hAnsi="GHEA Grapalat"/>
          <w:iCs/>
          <w:lang w:val="it-IT"/>
        </w:rPr>
        <w:t xml:space="preserve"> </w:t>
      </w:r>
      <w:r w:rsidRPr="00384FB8">
        <w:rPr>
          <w:rFonts w:ascii="GHEA Grapalat" w:hAnsi="GHEA Grapalat"/>
          <w:iCs/>
          <w:lang w:val="hy-AM"/>
        </w:rPr>
        <w:t>շրջանակներում</w:t>
      </w:r>
      <w:r w:rsidRPr="00384FB8">
        <w:rPr>
          <w:rFonts w:ascii="GHEA Grapalat" w:hAnsi="GHEA Grapalat"/>
          <w:iCs/>
          <w:lang w:val="it-IT"/>
        </w:rPr>
        <w:t xml:space="preserve"> </w:t>
      </w:r>
      <w:r w:rsidRPr="00384FB8">
        <w:rPr>
          <w:rFonts w:ascii="GHEA Grapalat" w:hAnsi="GHEA Grapalat"/>
          <w:iCs/>
          <w:lang w:val="hy-AM"/>
        </w:rPr>
        <w:t>իրականացվում</w:t>
      </w:r>
      <w:r w:rsidRPr="00384FB8">
        <w:rPr>
          <w:rFonts w:ascii="GHEA Grapalat" w:hAnsi="GHEA Grapalat"/>
          <w:iCs/>
          <w:lang w:val="it-IT"/>
        </w:rPr>
        <w:t xml:space="preserve"> </w:t>
      </w:r>
      <w:r w:rsidRPr="00384FB8">
        <w:rPr>
          <w:rFonts w:ascii="GHEA Grapalat" w:hAnsi="GHEA Grapalat"/>
          <w:iCs/>
          <w:lang w:val="hy-AM"/>
        </w:rPr>
        <w:t>է</w:t>
      </w:r>
      <w:r w:rsidRPr="00384FB8">
        <w:rPr>
          <w:rFonts w:ascii="GHEA Grapalat" w:hAnsi="GHEA Grapalat"/>
          <w:iCs/>
          <w:lang w:val="it-IT"/>
        </w:rPr>
        <w:t xml:space="preserve"> </w:t>
      </w:r>
      <w:r w:rsidRPr="00384FB8">
        <w:rPr>
          <w:rFonts w:ascii="GHEA Grapalat" w:hAnsi="GHEA Grapalat"/>
          <w:iCs/>
          <w:lang w:val="hy-AM"/>
        </w:rPr>
        <w:t>նորմատիվատեխնիկական</w:t>
      </w:r>
      <w:r w:rsidRPr="00384FB8">
        <w:rPr>
          <w:rFonts w:ascii="GHEA Grapalat" w:hAnsi="GHEA Grapalat"/>
          <w:iCs/>
          <w:lang w:val="it-IT"/>
        </w:rPr>
        <w:t xml:space="preserve"> </w:t>
      </w:r>
      <w:r w:rsidRPr="00384FB8">
        <w:rPr>
          <w:rFonts w:ascii="GHEA Grapalat" w:hAnsi="GHEA Grapalat"/>
          <w:iCs/>
          <w:lang w:val="hy-AM"/>
        </w:rPr>
        <w:t>փաստաթղթերի</w:t>
      </w:r>
      <w:r w:rsidRPr="00384FB8">
        <w:rPr>
          <w:rFonts w:ascii="GHEA Grapalat" w:hAnsi="GHEA Grapalat"/>
          <w:iCs/>
          <w:lang w:val="it-IT"/>
        </w:rPr>
        <w:t xml:space="preserve"> </w:t>
      </w:r>
      <w:r w:rsidRPr="00384FB8">
        <w:rPr>
          <w:rFonts w:ascii="GHEA Grapalat" w:hAnsi="GHEA Grapalat"/>
          <w:iCs/>
          <w:lang w:val="hy-AM"/>
        </w:rPr>
        <w:t>մշակում</w:t>
      </w:r>
      <w:r w:rsidRPr="00384FB8">
        <w:rPr>
          <w:rFonts w:ascii="GHEA Grapalat" w:hAnsi="GHEA Grapalat"/>
          <w:iCs/>
          <w:lang w:val="it-IT"/>
        </w:rPr>
        <w:t xml:space="preserve"> </w:t>
      </w:r>
      <w:r w:rsidRPr="00384FB8">
        <w:rPr>
          <w:rFonts w:ascii="GHEA Grapalat" w:hAnsi="GHEA Grapalat"/>
          <w:iCs/>
          <w:lang w:val="hy-AM"/>
        </w:rPr>
        <w:t>և</w:t>
      </w:r>
      <w:r w:rsidRPr="00384FB8">
        <w:rPr>
          <w:rFonts w:ascii="GHEA Grapalat" w:hAnsi="GHEA Grapalat"/>
          <w:iCs/>
          <w:lang w:val="it-IT"/>
        </w:rPr>
        <w:t xml:space="preserve"> </w:t>
      </w:r>
      <w:r w:rsidRPr="00384FB8">
        <w:rPr>
          <w:rFonts w:ascii="GHEA Grapalat" w:hAnsi="GHEA Grapalat"/>
          <w:iCs/>
          <w:lang w:val="hy-AM"/>
        </w:rPr>
        <w:t>դա</w:t>
      </w:r>
      <w:r w:rsidRPr="00384FB8">
        <w:rPr>
          <w:rFonts w:ascii="GHEA Grapalat" w:hAnsi="GHEA Grapalat"/>
          <w:iCs/>
          <w:lang w:val="it-IT"/>
        </w:rPr>
        <w:t xml:space="preserve"> </w:t>
      </w:r>
      <w:r w:rsidRPr="00384FB8">
        <w:rPr>
          <w:rFonts w:ascii="GHEA Grapalat" w:hAnsi="GHEA Grapalat"/>
          <w:iCs/>
          <w:lang w:val="hy-AM"/>
        </w:rPr>
        <w:t>կրում</w:t>
      </w:r>
      <w:r w:rsidRPr="00384FB8">
        <w:rPr>
          <w:rFonts w:ascii="GHEA Grapalat" w:hAnsi="GHEA Grapalat"/>
          <w:iCs/>
          <w:lang w:val="it-IT"/>
        </w:rPr>
        <w:t xml:space="preserve"> </w:t>
      </w:r>
      <w:r w:rsidRPr="00384FB8">
        <w:rPr>
          <w:rFonts w:ascii="GHEA Grapalat" w:hAnsi="GHEA Grapalat"/>
          <w:iCs/>
          <w:lang w:val="hy-AM"/>
        </w:rPr>
        <w:t>է</w:t>
      </w:r>
      <w:r w:rsidRPr="00384FB8">
        <w:rPr>
          <w:rFonts w:ascii="GHEA Grapalat" w:hAnsi="GHEA Grapalat"/>
          <w:iCs/>
          <w:lang w:val="it-IT"/>
        </w:rPr>
        <w:t xml:space="preserve"> </w:t>
      </w:r>
      <w:r w:rsidRPr="00384FB8">
        <w:rPr>
          <w:rFonts w:ascii="GHEA Grapalat" w:hAnsi="GHEA Grapalat"/>
          <w:iCs/>
          <w:lang w:val="hy-AM"/>
        </w:rPr>
        <w:t>շարունակական</w:t>
      </w:r>
      <w:r w:rsidRPr="00384FB8">
        <w:rPr>
          <w:rFonts w:ascii="GHEA Grapalat" w:hAnsi="GHEA Grapalat"/>
          <w:iCs/>
          <w:lang w:val="it-IT"/>
        </w:rPr>
        <w:t xml:space="preserve"> </w:t>
      </w:r>
      <w:r w:rsidRPr="00384FB8">
        <w:rPr>
          <w:rFonts w:ascii="GHEA Grapalat" w:hAnsi="GHEA Grapalat"/>
          <w:iCs/>
          <w:lang w:val="hy-AM"/>
        </w:rPr>
        <w:t>բնույթ</w:t>
      </w:r>
      <w:r w:rsidRPr="00384FB8">
        <w:rPr>
          <w:rFonts w:ascii="GHEA Grapalat" w:hAnsi="GHEA Grapalat"/>
          <w:iCs/>
          <w:lang w:val="it-IT"/>
        </w:rPr>
        <w:t>:</w:t>
      </w:r>
    </w:p>
    <w:p w:rsidR="004B758A" w:rsidRPr="00384FB8" w:rsidRDefault="004B758A" w:rsidP="00BB169C">
      <w:pPr>
        <w:spacing w:line="276" w:lineRule="auto"/>
        <w:ind w:left="-360" w:right="-333" w:firstLine="540"/>
        <w:jc w:val="both"/>
        <w:rPr>
          <w:rFonts w:ascii="GHEA Grapalat" w:hAnsi="GHEA Grapalat"/>
          <w:lang w:val="it-IT"/>
        </w:rPr>
      </w:pPr>
      <w:r w:rsidRPr="00384FB8">
        <w:rPr>
          <w:rFonts w:ascii="GHEA Grapalat" w:hAnsi="GHEA Grapalat" w:cs="Sylfaen"/>
          <w:lang w:val="it-IT"/>
        </w:rPr>
        <w:t>Մասնավորապես</w:t>
      </w:r>
      <w:r w:rsidRPr="00384FB8">
        <w:rPr>
          <w:rFonts w:ascii="GHEA Grapalat" w:hAnsi="GHEA Grapalat"/>
          <w:lang w:val="it-IT"/>
        </w:rPr>
        <w:t>, 2025-2027թթ կրկին կարևորվում են հետևյալ ռազմավարական նպատակները.</w:t>
      </w:r>
    </w:p>
    <w:p w:rsidR="004B758A" w:rsidRPr="00384FB8" w:rsidRDefault="004B758A" w:rsidP="00BB169C">
      <w:pPr>
        <w:numPr>
          <w:ilvl w:val="3"/>
          <w:numId w:val="15"/>
        </w:numPr>
        <w:spacing w:after="200" w:line="276" w:lineRule="auto"/>
        <w:ind w:left="0" w:firstLine="450"/>
        <w:contextualSpacing/>
        <w:jc w:val="both"/>
        <w:rPr>
          <w:rFonts w:ascii="GHEA Grapalat" w:eastAsia="Calibri" w:hAnsi="GHEA Grapalat"/>
          <w:lang w:val="it-IT"/>
        </w:rPr>
      </w:pPr>
      <w:r w:rsidRPr="00384FB8">
        <w:rPr>
          <w:rFonts w:ascii="GHEA Grapalat" w:eastAsia="Calibri" w:hAnsi="GHEA Grapalat"/>
          <w:b/>
        </w:rPr>
        <w:t>ՀՀ</w:t>
      </w:r>
      <w:r w:rsidRPr="00384FB8">
        <w:rPr>
          <w:rFonts w:ascii="GHEA Grapalat" w:eastAsia="Calibri" w:hAnsi="GHEA Grapalat"/>
          <w:b/>
          <w:lang w:val="it-IT"/>
        </w:rPr>
        <w:t xml:space="preserve"> </w:t>
      </w:r>
      <w:r w:rsidRPr="00384FB8">
        <w:rPr>
          <w:rFonts w:ascii="GHEA Grapalat" w:eastAsia="Calibri" w:hAnsi="GHEA Grapalat"/>
          <w:b/>
        </w:rPr>
        <w:t>տարածքում</w:t>
      </w:r>
      <w:r w:rsidRPr="00384FB8">
        <w:rPr>
          <w:rFonts w:ascii="GHEA Grapalat" w:eastAsia="Calibri" w:hAnsi="GHEA Grapalat"/>
          <w:b/>
          <w:lang w:val="it-IT"/>
        </w:rPr>
        <w:t xml:space="preserve"> </w:t>
      </w:r>
      <w:r w:rsidRPr="00384FB8">
        <w:rPr>
          <w:rFonts w:ascii="GHEA Grapalat" w:eastAsia="Calibri" w:hAnsi="GHEA Grapalat"/>
          <w:b/>
        </w:rPr>
        <w:t>կառուցվող</w:t>
      </w:r>
      <w:r w:rsidRPr="00384FB8">
        <w:rPr>
          <w:rFonts w:ascii="GHEA Grapalat" w:eastAsia="Calibri" w:hAnsi="GHEA Grapalat"/>
          <w:b/>
          <w:lang w:val="it-IT"/>
        </w:rPr>
        <w:t xml:space="preserve"> </w:t>
      </w:r>
      <w:r w:rsidRPr="00384FB8">
        <w:rPr>
          <w:rFonts w:ascii="GHEA Grapalat" w:eastAsia="Calibri" w:hAnsi="GHEA Grapalat"/>
          <w:b/>
        </w:rPr>
        <w:t>և</w:t>
      </w:r>
      <w:r w:rsidRPr="00384FB8">
        <w:rPr>
          <w:rFonts w:ascii="GHEA Grapalat" w:eastAsia="Calibri" w:hAnsi="GHEA Grapalat"/>
          <w:b/>
          <w:lang w:val="it-IT"/>
        </w:rPr>
        <w:t xml:space="preserve"> </w:t>
      </w:r>
      <w:r w:rsidRPr="00384FB8">
        <w:rPr>
          <w:rFonts w:ascii="GHEA Grapalat" w:eastAsia="Calibri" w:hAnsi="GHEA Grapalat"/>
          <w:b/>
        </w:rPr>
        <w:t>վերակառուցվող</w:t>
      </w:r>
      <w:r w:rsidRPr="00384FB8">
        <w:rPr>
          <w:rFonts w:ascii="GHEA Grapalat" w:eastAsia="Calibri" w:hAnsi="GHEA Grapalat"/>
          <w:b/>
          <w:lang w:val="it-IT"/>
        </w:rPr>
        <w:t xml:space="preserve"> </w:t>
      </w:r>
      <w:r w:rsidRPr="00384FB8">
        <w:rPr>
          <w:rFonts w:ascii="GHEA Grapalat" w:eastAsia="Calibri" w:hAnsi="GHEA Grapalat"/>
          <w:b/>
        </w:rPr>
        <w:t>շենքերի</w:t>
      </w:r>
      <w:r w:rsidRPr="00384FB8">
        <w:rPr>
          <w:rFonts w:ascii="GHEA Grapalat" w:eastAsia="Calibri" w:hAnsi="GHEA Grapalat"/>
          <w:b/>
          <w:lang w:val="it-IT"/>
        </w:rPr>
        <w:t xml:space="preserve"> </w:t>
      </w:r>
      <w:r w:rsidRPr="00384FB8">
        <w:rPr>
          <w:rFonts w:ascii="GHEA Grapalat" w:eastAsia="Calibri" w:hAnsi="GHEA Grapalat"/>
          <w:b/>
        </w:rPr>
        <w:t>ու</w:t>
      </w:r>
      <w:r w:rsidRPr="00384FB8">
        <w:rPr>
          <w:rFonts w:ascii="GHEA Grapalat" w:eastAsia="Calibri" w:hAnsi="GHEA Grapalat"/>
          <w:b/>
          <w:lang w:val="it-IT"/>
        </w:rPr>
        <w:t xml:space="preserve"> </w:t>
      </w:r>
      <w:r w:rsidRPr="00384FB8">
        <w:rPr>
          <w:rFonts w:ascii="GHEA Grapalat" w:eastAsia="Calibri" w:hAnsi="GHEA Grapalat"/>
          <w:b/>
        </w:rPr>
        <w:t>շինությունների</w:t>
      </w:r>
      <w:r w:rsidRPr="00384FB8">
        <w:rPr>
          <w:rFonts w:ascii="GHEA Grapalat" w:eastAsia="Calibri" w:hAnsi="GHEA Grapalat"/>
          <w:b/>
          <w:lang w:val="it-IT"/>
        </w:rPr>
        <w:t xml:space="preserve"> </w:t>
      </w:r>
      <w:r w:rsidRPr="00384FB8">
        <w:rPr>
          <w:rFonts w:ascii="GHEA Grapalat" w:eastAsia="Calibri" w:hAnsi="GHEA Grapalat"/>
          <w:b/>
        </w:rPr>
        <w:t>հուսալիության</w:t>
      </w:r>
      <w:r w:rsidRPr="00384FB8">
        <w:rPr>
          <w:rFonts w:ascii="GHEA Grapalat" w:eastAsia="Calibri" w:hAnsi="GHEA Grapalat"/>
          <w:b/>
          <w:lang w:val="it-IT"/>
        </w:rPr>
        <w:t xml:space="preserve"> </w:t>
      </w:r>
      <w:r w:rsidRPr="00384FB8">
        <w:rPr>
          <w:rFonts w:ascii="GHEA Grapalat" w:eastAsia="Calibri" w:hAnsi="GHEA Grapalat"/>
          <w:b/>
        </w:rPr>
        <w:t>և</w:t>
      </w:r>
      <w:r w:rsidRPr="00384FB8">
        <w:rPr>
          <w:rFonts w:ascii="GHEA Grapalat" w:eastAsia="Calibri" w:hAnsi="GHEA Grapalat"/>
          <w:b/>
          <w:lang w:val="it-IT"/>
        </w:rPr>
        <w:t xml:space="preserve"> </w:t>
      </w:r>
      <w:r w:rsidRPr="00384FB8">
        <w:rPr>
          <w:rFonts w:ascii="GHEA Grapalat" w:eastAsia="Calibri" w:hAnsi="GHEA Grapalat"/>
          <w:b/>
        </w:rPr>
        <w:t>երկրաշարժադիմացկունության</w:t>
      </w:r>
      <w:r w:rsidRPr="00384FB8">
        <w:rPr>
          <w:rFonts w:ascii="GHEA Grapalat" w:eastAsia="Calibri" w:hAnsi="GHEA Grapalat"/>
          <w:b/>
          <w:lang w:val="it-IT"/>
        </w:rPr>
        <w:t xml:space="preserve"> </w:t>
      </w:r>
      <w:r w:rsidRPr="00384FB8">
        <w:rPr>
          <w:rFonts w:ascii="GHEA Grapalat" w:eastAsia="Calibri" w:hAnsi="GHEA Grapalat"/>
          <w:b/>
        </w:rPr>
        <w:t>ապահովումը</w:t>
      </w:r>
    </w:p>
    <w:p w:rsidR="004B758A" w:rsidRPr="00384FB8" w:rsidRDefault="004B758A" w:rsidP="00BB169C">
      <w:pPr>
        <w:numPr>
          <w:ilvl w:val="3"/>
          <w:numId w:val="15"/>
        </w:numPr>
        <w:spacing w:after="200" w:line="276" w:lineRule="auto"/>
        <w:ind w:left="0" w:firstLine="450"/>
        <w:contextualSpacing/>
        <w:jc w:val="both"/>
        <w:rPr>
          <w:rFonts w:ascii="GHEA Grapalat" w:eastAsia="Calibri" w:hAnsi="GHEA Grapalat"/>
          <w:lang w:val="it-IT"/>
        </w:rPr>
      </w:pPr>
      <w:r w:rsidRPr="00384FB8">
        <w:rPr>
          <w:rFonts w:ascii="GHEA Grapalat" w:eastAsia="Calibri" w:hAnsi="GHEA Grapalat"/>
          <w:b/>
          <w:lang w:val="it-IT"/>
        </w:rPr>
        <w:lastRenderedPageBreak/>
        <w:t>ՀՀ տարածքում կառուցվող և վերակառուցվող շենքերի ու շինությունների արտակարգ իրավիճակներում բնակչության համար անվտանգ</w:t>
      </w:r>
      <w:r w:rsidRPr="00384FB8">
        <w:rPr>
          <w:rFonts w:ascii="GHEA Grapalat" w:eastAsia="Calibri" w:hAnsi="GHEA Grapalat"/>
          <w:lang w:val="it-IT"/>
        </w:rPr>
        <w:t xml:space="preserve"> </w:t>
      </w:r>
      <w:r w:rsidRPr="00384FB8">
        <w:rPr>
          <w:rFonts w:ascii="GHEA Grapalat" w:eastAsia="Calibri" w:hAnsi="GHEA Grapalat"/>
          <w:b/>
          <w:lang w:val="it-IT"/>
        </w:rPr>
        <w:t>և ապահով լինելը</w:t>
      </w:r>
    </w:p>
    <w:p w:rsidR="004B758A" w:rsidRPr="00384FB8" w:rsidRDefault="004B758A" w:rsidP="00BB169C">
      <w:pPr>
        <w:numPr>
          <w:ilvl w:val="0"/>
          <w:numId w:val="15"/>
        </w:numPr>
        <w:spacing w:after="200" w:line="276" w:lineRule="auto"/>
        <w:ind w:left="0" w:firstLine="450"/>
        <w:contextualSpacing/>
        <w:jc w:val="both"/>
        <w:rPr>
          <w:rFonts w:ascii="GHEA Grapalat" w:eastAsia="Calibri" w:hAnsi="GHEA Grapalat"/>
          <w:lang w:val="hy-AM"/>
        </w:rPr>
      </w:pPr>
      <w:r w:rsidRPr="00384FB8">
        <w:rPr>
          <w:rFonts w:ascii="GHEA Grapalat" w:eastAsia="Calibri" w:hAnsi="GHEA Grapalat" w:cs="Sylfaen"/>
          <w:b/>
          <w:lang w:val="it-IT"/>
        </w:rPr>
        <w:t>ՀՀ տարածքում</w:t>
      </w:r>
      <w:r w:rsidR="001B5C7C">
        <w:rPr>
          <w:rFonts w:ascii="GHEA Grapalat" w:eastAsia="Calibri" w:hAnsi="GHEA Grapalat" w:cs="Sylfaen"/>
          <w:b/>
          <w:lang w:val="it-IT"/>
        </w:rPr>
        <w:t xml:space="preserve"> </w:t>
      </w:r>
      <w:r w:rsidRPr="00384FB8">
        <w:rPr>
          <w:rFonts w:ascii="GHEA Grapalat" w:eastAsia="Calibri" w:hAnsi="GHEA Grapalat" w:cs="Sylfaen"/>
          <w:b/>
          <w:lang w:val="it-IT"/>
        </w:rPr>
        <w:t xml:space="preserve">կառուցվող և վերակառուցվող, ինչպես նաև գոյություն ունեցող </w:t>
      </w:r>
      <w:r w:rsidRPr="00384FB8">
        <w:rPr>
          <w:rFonts w:ascii="GHEA Grapalat" w:eastAsia="Calibri" w:hAnsi="GHEA Grapalat" w:cs="Sylfaen"/>
          <w:b/>
        </w:rPr>
        <w:t>շենքերի</w:t>
      </w:r>
      <w:r w:rsidRPr="00384FB8">
        <w:rPr>
          <w:rFonts w:ascii="GHEA Grapalat" w:eastAsia="Calibri" w:hAnsi="GHEA Grapalat" w:cs="Sylfaen"/>
          <w:b/>
          <w:lang w:val="it-IT"/>
        </w:rPr>
        <w:t xml:space="preserve"> </w:t>
      </w:r>
      <w:r w:rsidRPr="00384FB8">
        <w:rPr>
          <w:rFonts w:ascii="GHEA Grapalat" w:eastAsia="Calibri" w:hAnsi="GHEA Grapalat" w:cs="Sylfaen"/>
          <w:b/>
        </w:rPr>
        <w:t>ու</w:t>
      </w:r>
      <w:r w:rsidR="001B5C7C">
        <w:rPr>
          <w:rFonts w:ascii="GHEA Grapalat" w:eastAsia="Calibri" w:hAnsi="GHEA Grapalat" w:cs="Sylfaen"/>
          <w:b/>
          <w:lang w:val="it-IT"/>
        </w:rPr>
        <w:t xml:space="preserve"> </w:t>
      </w:r>
      <w:r w:rsidRPr="00384FB8">
        <w:rPr>
          <w:rFonts w:ascii="GHEA Grapalat" w:eastAsia="Calibri" w:hAnsi="GHEA Grapalat" w:cs="Sylfaen"/>
          <w:b/>
        </w:rPr>
        <w:t>շինությունների</w:t>
      </w:r>
      <w:r w:rsidRPr="00384FB8">
        <w:rPr>
          <w:rFonts w:ascii="GHEA Grapalat" w:eastAsia="Calibri" w:hAnsi="GHEA Grapalat" w:cs="Sylfaen"/>
          <w:b/>
          <w:lang w:val="it-IT"/>
        </w:rPr>
        <w:t xml:space="preserve"> </w:t>
      </w:r>
      <w:r w:rsidRPr="00384FB8">
        <w:rPr>
          <w:rFonts w:ascii="GHEA Grapalat" w:eastAsia="Calibri" w:hAnsi="GHEA Grapalat" w:cs="Sylfaen"/>
          <w:b/>
        </w:rPr>
        <w:t>շահագործումը</w:t>
      </w:r>
      <w:r w:rsidRPr="00384FB8">
        <w:rPr>
          <w:rFonts w:ascii="GHEA Grapalat" w:eastAsia="Calibri" w:hAnsi="GHEA Grapalat" w:cs="Sylfaen"/>
          <w:b/>
          <w:lang w:val="it-IT"/>
        </w:rPr>
        <w:t xml:space="preserve"> </w:t>
      </w:r>
      <w:r w:rsidRPr="00384FB8">
        <w:rPr>
          <w:rFonts w:ascii="GHEA Grapalat" w:eastAsia="Calibri" w:hAnsi="GHEA Grapalat" w:cs="Sylfaen"/>
          <w:b/>
        </w:rPr>
        <w:t>հաշմանդամություն</w:t>
      </w:r>
      <w:r w:rsidRPr="00384FB8">
        <w:rPr>
          <w:rFonts w:ascii="GHEA Grapalat" w:eastAsia="Calibri" w:hAnsi="GHEA Grapalat" w:cs="Sylfaen"/>
          <w:b/>
          <w:lang w:val="it-IT"/>
        </w:rPr>
        <w:t xml:space="preserve"> </w:t>
      </w:r>
      <w:r w:rsidRPr="00384FB8">
        <w:rPr>
          <w:rFonts w:ascii="GHEA Grapalat" w:eastAsia="Calibri" w:hAnsi="GHEA Grapalat" w:cs="Sylfaen"/>
          <w:b/>
        </w:rPr>
        <w:t>ունեցող</w:t>
      </w:r>
      <w:r w:rsidRPr="00384FB8">
        <w:rPr>
          <w:rFonts w:ascii="GHEA Grapalat" w:eastAsia="Calibri" w:hAnsi="GHEA Grapalat" w:cs="Sylfaen"/>
          <w:b/>
          <w:lang w:val="it-IT"/>
        </w:rPr>
        <w:t xml:space="preserve"> </w:t>
      </w:r>
      <w:r w:rsidRPr="00384FB8">
        <w:rPr>
          <w:rFonts w:ascii="GHEA Grapalat" w:eastAsia="Calibri" w:hAnsi="GHEA Grapalat" w:cs="Sylfaen"/>
          <w:b/>
        </w:rPr>
        <w:t>անձանց</w:t>
      </w:r>
      <w:r w:rsidRPr="00384FB8">
        <w:rPr>
          <w:rFonts w:ascii="GHEA Grapalat" w:eastAsia="Calibri" w:hAnsi="GHEA Grapalat" w:cs="Sylfaen"/>
          <w:b/>
          <w:lang w:val="it-IT"/>
        </w:rPr>
        <w:t xml:space="preserve"> </w:t>
      </w:r>
      <w:r w:rsidRPr="00384FB8">
        <w:rPr>
          <w:rFonts w:ascii="GHEA Grapalat" w:eastAsia="Calibri" w:hAnsi="GHEA Grapalat" w:cs="Sylfaen"/>
          <w:b/>
        </w:rPr>
        <w:t>համար</w:t>
      </w:r>
      <w:r w:rsidRPr="00384FB8">
        <w:rPr>
          <w:rFonts w:ascii="GHEA Grapalat" w:eastAsia="Calibri" w:hAnsi="GHEA Grapalat" w:cs="Sylfaen"/>
          <w:b/>
          <w:lang w:val="it-IT"/>
        </w:rPr>
        <w:t xml:space="preserve"> </w:t>
      </w:r>
      <w:r w:rsidRPr="00384FB8">
        <w:rPr>
          <w:rFonts w:ascii="GHEA Grapalat" w:eastAsia="Calibri" w:hAnsi="GHEA Grapalat" w:cs="Sylfaen"/>
          <w:b/>
        </w:rPr>
        <w:t>մատչելի</w:t>
      </w:r>
      <w:r w:rsidRPr="00384FB8">
        <w:rPr>
          <w:rFonts w:ascii="GHEA Grapalat" w:eastAsia="Calibri" w:hAnsi="GHEA Grapalat" w:cs="Sylfaen"/>
          <w:b/>
          <w:lang w:val="it-IT"/>
        </w:rPr>
        <w:t xml:space="preserve"> </w:t>
      </w:r>
      <w:r w:rsidRPr="00384FB8">
        <w:rPr>
          <w:rFonts w:ascii="GHEA Grapalat" w:eastAsia="Calibri" w:hAnsi="GHEA Grapalat" w:cs="Sylfaen"/>
          <w:b/>
        </w:rPr>
        <w:t>դարձնելը</w:t>
      </w:r>
    </w:p>
    <w:p w:rsidR="004B758A" w:rsidRPr="00384FB8" w:rsidRDefault="004B758A" w:rsidP="00BB169C">
      <w:pPr>
        <w:spacing w:after="200" w:line="276" w:lineRule="auto"/>
        <w:ind w:firstLine="450"/>
        <w:contextualSpacing/>
        <w:jc w:val="both"/>
        <w:rPr>
          <w:rFonts w:ascii="GHEA Grapalat" w:hAnsi="GHEA Grapalat" w:cs="Sylfaen"/>
          <w:lang w:val="af-ZA"/>
        </w:rPr>
      </w:pPr>
      <w:r w:rsidRPr="002A1397">
        <w:rPr>
          <w:rFonts w:ascii="GHEA Grapalat" w:hAnsi="GHEA Grapalat" w:cs="Sylfaen"/>
          <w:lang w:val="it-IT"/>
        </w:rPr>
        <w:t>ղեկավարվելո</w:t>
      </w:r>
      <w:r w:rsidRPr="00384FB8">
        <w:rPr>
          <w:rFonts w:ascii="GHEA Grapalat" w:hAnsi="GHEA Grapalat" w:cs="Sylfaen"/>
          <w:lang w:val="it-IT"/>
        </w:rPr>
        <w:t>վ</w:t>
      </w:r>
      <w:r w:rsidRPr="00384FB8">
        <w:rPr>
          <w:rFonts w:ascii="GHEA Grapalat" w:hAnsi="GHEA Grapalat"/>
          <w:lang w:val="af-ZA"/>
        </w:rPr>
        <w:t xml:space="preserve"> </w:t>
      </w:r>
      <w:r w:rsidRPr="00384FB8">
        <w:rPr>
          <w:rFonts w:ascii="GHEA Grapalat" w:hAnsi="GHEA Grapalat"/>
          <w:lang w:val="hy-AM"/>
        </w:rPr>
        <w:t>ՄԱԿ</w:t>
      </w:r>
      <w:r w:rsidRPr="00384FB8">
        <w:rPr>
          <w:rFonts w:ascii="GHEA Grapalat" w:hAnsi="GHEA Grapalat"/>
          <w:lang w:val="af-ZA"/>
        </w:rPr>
        <w:t>-</w:t>
      </w:r>
      <w:r w:rsidRPr="00384FB8">
        <w:rPr>
          <w:rFonts w:ascii="GHEA Grapalat" w:hAnsi="GHEA Grapalat"/>
          <w:lang w:val="hy-AM"/>
        </w:rPr>
        <w:t>ի</w:t>
      </w:r>
      <w:r w:rsidRPr="00384FB8">
        <w:rPr>
          <w:rFonts w:ascii="GHEA Grapalat" w:hAnsi="GHEA Grapalat"/>
          <w:lang w:val="af-ZA"/>
        </w:rPr>
        <w:t xml:space="preserve"> </w:t>
      </w:r>
      <w:r w:rsidRPr="00384FB8">
        <w:rPr>
          <w:rFonts w:ascii="GHEA Grapalat" w:hAnsi="GHEA Grapalat" w:cs="GHEA Grapalat"/>
          <w:lang w:val="hy-AM" w:eastAsia="ru-RU"/>
        </w:rPr>
        <w:t>«</w:t>
      </w:r>
      <w:r w:rsidRPr="00384FB8">
        <w:rPr>
          <w:rFonts w:ascii="GHEA Grapalat" w:hAnsi="GHEA Grapalat" w:cs="Sylfaen"/>
          <w:lang w:val="hy-AM"/>
        </w:rPr>
        <w:t>Հաշմանդամություն ունեցող անձանց իրավունքների մասին</w:t>
      </w:r>
      <w:r w:rsidRPr="00384FB8">
        <w:rPr>
          <w:rFonts w:ascii="GHEA Grapalat" w:hAnsi="GHEA Grapalat" w:cs="GHEA Grapalat"/>
          <w:lang w:val="hy-AM" w:eastAsia="ru-RU"/>
        </w:rPr>
        <w:t>»</w:t>
      </w:r>
      <w:r w:rsidRPr="00384FB8">
        <w:rPr>
          <w:rFonts w:ascii="GHEA Grapalat" w:hAnsi="GHEA Grapalat" w:cs="Sylfaen"/>
          <w:lang w:val="hy-AM"/>
        </w:rPr>
        <w:t xml:space="preserve"> 61/106 Կոնվենցիայի</w:t>
      </w:r>
      <w:r w:rsidRPr="00384FB8">
        <w:rPr>
          <w:rFonts w:ascii="GHEA Grapalat" w:hAnsi="GHEA Grapalat" w:cs="Sylfaen"/>
          <w:lang w:val="af-ZA"/>
        </w:rPr>
        <w:t>,</w:t>
      </w:r>
      <w:r w:rsidRPr="00384FB8">
        <w:rPr>
          <w:rFonts w:ascii="GHEA Grapalat" w:hAnsi="GHEA Grapalat"/>
          <w:lang w:val="af-ZA"/>
        </w:rPr>
        <w:t xml:space="preserve"> </w:t>
      </w:r>
      <w:r w:rsidRPr="00384FB8">
        <w:rPr>
          <w:rFonts w:ascii="GHEA Grapalat" w:hAnsi="GHEA Grapalat"/>
          <w:lang w:val="hy-AM"/>
        </w:rPr>
        <w:t>ՀՀ</w:t>
      </w:r>
      <w:r w:rsidRPr="00384FB8">
        <w:rPr>
          <w:rFonts w:ascii="GHEA Grapalat" w:hAnsi="GHEA Grapalat"/>
          <w:lang w:val="pt-BR"/>
        </w:rPr>
        <w:t xml:space="preserve"> </w:t>
      </w:r>
      <w:r w:rsidRPr="00384FB8">
        <w:rPr>
          <w:rFonts w:ascii="GHEA Grapalat" w:hAnsi="GHEA Grapalat"/>
          <w:lang w:val="hy-AM"/>
        </w:rPr>
        <w:t>օրենսդրության</w:t>
      </w:r>
      <w:r w:rsidRPr="00384FB8">
        <w:rPr>
          <w:rFonts w:ascii="GHEA Grapalat" w:hAnsi="GHEA Grapalat"/>
          <w:lang w:val="af-ZA"/>
        </w:rPr>
        <w:t xml:space="preserve">, </w:t>
      </w:r>
      <w:r w:rsidRPr="00384FB8">
        <w:rPr>
          <w:rFonts w:ascii="GHEA Grapalat" w:hAnsi="GHEA Grapalat"/>
          <w:lang w:val="hy-AM"/>
        </w:rPr>
        <w:t>Միջազգային</w:t>
      </w:r>
      <w:r w:rsidRPr="00384FB8">
        <w:rPr>
          <w:rFonts w:ascii="GHEA Grapalat" w:hAnsi="GHEA Grapalat"/>
          <w:lang w:val="pt-BR"/>
        </w:rPr>
        <w:t xml:space="preserve"> </w:t>
      </w:r>
      <w:r w:rsidRPr="00384FB8">
        <w:rPr>
          <w:rFonts w:ascii="GHEA Grapalat" w:hAnsi="GHEA Grapalat"/>
          <w:lang w:val="hy-AM"/>
        </w:rPr>
        <w:t>և</w:t>
      </w:r>
      <w:r w:rsidRPr="00384FB8">
        <w:rPr>
          <w:rFonts w:ascii="GHEA Grapalat" w:hAnsi="GHEA Grapalat"/>
          <w:lang w:val="pt-BR"/>
        </w:rPr>
        <w:t xml:space="preserve"> </w:t>
      </w:r>
      <w:r w:rsidRPr="00384FB8">
        <w:rPr>
          <w:rFonts w:ascii="GHEA Grapalat" w:hAnsi="GHEA Grapalat"/>
          <w:lang w:val="hy-AM"/>
        </w:rPr>
        <w:t>եվրոպական</w:t>
      </w:r>
      <w:r w:rsidRPr="00384FB8">
        <w:rPr>
          <w:rFonts w:ascii="GHEA Grapalat" w:hAnsi="GHEA Grapalat"/>
          <w:lang w:val="pt-BR"/>
        </w:rPr>
        <w:t xml:space="preserve"> </w:t>
      </w:r>
      <w:r w:rsidRPr="00384FB8">
        <w:rPr>
          <w:rFonts w:ascii="GHEA Grapalat" w:hAnsi="GHEA Grapalat"/>
          <w:lang w:val="hy-AM"/>
        </w:rPr>
        <w:t>ստանդարտների</w:t>
      </w:r>
      <w:r w:rsidRPr="00384FB8">
        <w:rPr>
          <w:rFonts w:ascii="GHEA Grapalat" w:hAnsi="GHEA Grapalat"/>
          <w:lang w:val="af-ZA"/>
        </w:rPr>
        <w:t>,</w:t>
      </w:r>
      <w:r w:rsidRPr="00384FB8">
        <w:rPr>
          <w:rFonts w:ascii="GHEA Grapalat" w:hAnsi="GHEA Grapalat" w:cs="Sylfaen"/>
          <w:lang w:val="af-ZA"/>
        </w:rPr>
        <w:t xml:space="preserve"> </w:t>
      </w:r>
      <w:r w:rsidRPr="00384FB8">
        <w:rPr>
          <w:rFonts w:ascii="GHEA Grapalat" w:hAnsi="GHEA Grapalat" w:cs="Sylfaen"/>
          <w:lang w:val="hy-AM"/>
        </w:rPr>
        <w:t>ԱՊՀ</w:t>
      </w:r>
      <w:r w:rsidRPr="00384FB8">
        <w:rPr>
          <w:rFonts w:ascii="GHEA Grapalat" w:hAnsi="GHEA Grapalat"/>
          <w:lang w:val="it-IT"/>
        </w:rPr>
        <w:t xml:space="preserve"> </w:t>
      </w:r>
      <w:r w:rsidRPr="00384FB8">
        <w:rPr>
          <w:rFonts w:ascii="GHEA Grapalat" w:hAnsi="GHEA Grapalat" w:cs="Sylfaen"/>
          <w:lang w:val="hy-AM"/>
        </w:rPr>
        <w:t>շրջանակներում</w:t>
      </w:r>
      <w:r w:rsidRPr="00384FB8">
        <w:rPr>
          <w:rFonts w:ascii="GHEA Grapalat" w:hAnsi="GHEA Grapalat"/>
          <w:lang w:val="it-IT"/>
        </w:rPr>
        <w:t xml:space="preserve"> </w:t>
      </w:r>
      <w:r w:rsidRPr="00384FB8">
        <w:rPr>
          <w:rFonts w:ascii="GHEA Grapalat" w:hAnsi="GHEA Grapalat" w:cs="Sylfaen"/>
          <w:lang w:val="hy-AM"/>
        </w:rPr>
        <w:t>կնքված</w:t>
      </w:r>
      <w:r w:rsidRPr="00384FB8">
        <w:rPr>
          <w:rFonts w:ascii="GHEA Grapalat" w:hAnsi="GHEA Grapalat"/>
          <w:lang w:val="it-IT"/>
        </w:rPr>
        <w:t xml:space="preserve"> </w:t>
      </w:r>
      <w:r w:rsidRPr="00384FB8">
        <w:rPr>
          <w:rFonts w:ascii="GHEA Grapalat" w:hAnsi="GHEA Grapalat" w:cs="Sylfaen"/>
          <w:lang w:val="hy-AM"/>
        </w:rPr>
        <w:t>Միջկառավարական</w:t>
      </w:r>
      <w:r w:rsidR="001B5C7C">
        <w:rPr>
          <w:rFonts w:ascii="GHEA Grapalat" w:hAnsi="GHEA Grapalat"/>
          <w:lang w:val="it-IT"/>
        </w:rPr>
        <w:t xml:space="preserve"> </w:t>
      </w:r>
      <w:r w:rsidRPr="00384FB8">
        <w:rPr>
          <w:rFonts w:ascii="GHEA Grapalat" w:hAnsi="GHEA Grapalat" w:cs="Sylfaen"/>
          <w:lang w:val="hy-AM"/>
        </w:rPr>
        <w:t>համաձայնագրերի</w:t>
      </w:r>
      <w:r w:rsidRPr="00384FB8">
        <w:rPr>
          <w:rFonts w:ascii="GHEA Grapalat" w:hAnsi="GHEA Grapalat" w:cs="Sylfaen"/>
          <w:lang w:val="af-ZA"/>
        </w:rPr>
        <w:t xml:space="preserve"> </w:t>
      </w:r>
      <w:r w:rsidRPr="00384FB8">
        <w:rPr>
          <w:rFonts w:ascii="GHEA Grapalat" w:hAnsi="GHEA Grapalat" w:cs="Sylfaen"/>
          <w:lang w:val="hy-AM"/>
        </w:rPr>
        <w:t>պահանջները</w:t>
      </w:r>
      <w:r w:rsidRPr="00384FB8">
        <w:rPr>
          <w:rFonts w:ascii="GHEA Grapalat" w:hAnsi="GHEA Grapalat" w:cs="Sylfaen"/>
          <w:lang w:val="af-ZA"/>
        </w:rPr>
        <w:t xml:space="preserve">, </w:t>
      </w:r>
      <w:r w:rsidRPr="00384FB8">
        <w:rPr>
          <w:rFonts w:ascii="GHEA Grapalat" w:hAnsi="GHEA Grapalat" w:cs="Sylfaen"/>
          <w:lang w:val="hy-AM"/>
        </w:rPr>
        <w:t>ինչպես</w:t>
      </w:r>
      <w:r w:rsidRPr="00384FB8">
        <w:rPr>
          <w:rFonts w:ascii="GHEA Grapalat" w:hAnsi="GHEA Grapalat" w:cs="Sylfaen"/>
          <w:lang w:val="af-ZA"/>
        </w:rPr>
        <w:t xml:space="preserve"> </w:t>
      </w:r>
      <w:r w:rsidRPr="00384FB8">
        <w:rPr>
          <w:rFonts w:ascii="GHEA Grapalat" w:hAnsi="GHEA Grapalat" w:cs="Sylfaen"/>
          <w:lang w:val="hy-AM"/>
        </w:rPr>
        <w:t>նաև</w:t>
      </w:r>
      <w:r w:rsidRPr="00384FB8">
        <w:rPr>
          <w:rFonts w:ascii="GHEA Grapalat" w:hAnsi="GHEA Grapalat" w:cs="Sylfaen"/>
          <w:lang w:val="af-ZA"/>
        </w:rPr>
        <w:t xml:space="preserve"> </w:t>
      </w:r>
      <w:r w:rsidRPr="00384FB8">
        <w:rPr>
          <w:rFonts w:ascii="GHEA Grapalat" w:hAnsi="GHEA Grapalat" w:cs="Sylfaen"/>
          <w:lang w:val="it-IT"/>
        </w:rPr>
        <w:t xml:space="preserve">Եվրասիական տնտեսական </w:t>
      </w:r>
      <w:r w:rsidRPr="00384FB8">
        <w:rPr>
          <w:rFonts w:ascii="GHEA Grapalat" w:hAnsi="GHEA Grapalat" w:cs="Sylfaen"/>
          <w:lang w:val="af-ZA"/>
        </w:rPr>
        <w:t>միությանն (ԵԱՏՄ) անդամակցելու հետ կապված մարտահրավերներով:</w:t>
      </w:r>
    </w:p>
    <w:p w:rsidR="004B758A" w:rsidRPr="00384FB8" w:rsidRDefault="001B5C7C" w:rsidP="00BB169C">
      <w:pPr>
        <w:numPr>
          <w:ilvl w:val="0"/>
          <w:numId w:val="15"/>
        </w:numPr>
        <w:spacing w:line="276" w:lineRule="auto"/>
        <w:ind w:left="0" w:firstLine="450"/>
        <w:jc w:val="both"/>
        <w:rPr>
          <w:rFonts w:ascii="GHEA Grapalat" w:hAnsi="GHEA Grapalat" w:cs="Sylfaen"/>
          <w:b/>
          <w:lang w:val="it-IT"/>
        </w:rPr>
      </w:pPr>
      <w:r>
        <w:rPr>
          <w:rFonts w:ascii="GHEA Grapalat" w:hAnsi="GHEA Grapalat" w:cs="Sylfaen"/>
          <w:b/>
          <w:lang w:val="it-IT"/>
        </w:rPr>
        <w:t xml:space="preserve">ՀՀ տարածքում </w:t>
      </w:r>
      <w:r w:rsidR="004B758A" w:rsidRPr="00384FB8">
        <w:rPr>
          <w:rFonts w:ascii="GHEA Grapalat" w:hAnsi="GHEA Grapalat" w:cs="Sylfaen"/>
          <w:b/>
          <w:lang w:val="it-IT"/>
        </w:rPr>
        <w:t xml:space="preserve">կառուցվող և վերակառուցվող </w:t>
      </w:r>
      <w:r w:rsidR="004B758A" w:rsidRPr="00384FB8">
        <w:rPr>
          <w:rFonts w:ascii="GHEA Grapalat" w:hAnsi="GHEA Grapalat" w:cs="Sylfaen"/>
          <w:b/>
        </w:rPr>
        <w:t>շենքերի</w:t>
      </w:r>
      <w:r w:rsidR="004B758A" w:rsidRPr="00384FB8">
        <w:rPr>
          <w:rFonts w:ascii="GHEA Grapalat" w:hAnsi="GHEA Grapalat" w:cs="Sylfaen"/>
          <w:b/>
          <w:lang w:val="it-IT"/>
        </w:rPr>
        <w:t xml:space="preserve"> </w:t>
      </w:r>
      <w:r w:rsidR="004B758A" w:rsidRPr="00384FB8">
        <w:rPr>
          <w:rFonts w:ascii="GHEA Grapalat" w:hAnsi="GHEA Grapalat" w:cs="Sylfaen"/>
          <w:b/>
        </w:rPr>
        <w:t>ու</w:t>
      </w:r>
      <w:r>
        <w:rPr>
          <w:rFonts w:ascii="GHEA Grapalat" w:hAnsi="GHEA Grapalat" w:cs="Sylfaen"/>
          <w:b/>
          <w:lang w:val="it-IT"/>
        </w:rPr>
        <w:t xml:space="preserve"> </w:t>
      </w:r>
      <w:r w:rsidR="004B758A" w:rsidRPr="00384FB8">
        <w:rPr>
          <w:rFonts w:ascii="GHEA Grapalat" w:hAnsi="GHEA Grapalat" w:cs="Sylfaen"/>
          <w:b/>
        </w:rPr>
        <w:t>շինությունների</w:t>
      </w:r>
      <w:r w:rsidR="004B758A" w:rsidRPr="00384FB8">
        <w:rPr>
          <w:rFonts w:ascii="GHEA Grapalat" w:hAnsi="GHEA Grapalat" w:cs="Sylfaen"/>
          <w:b/>
          <w:lang w:val="af-ZA"/>
        </w:rPr>
        <w:t xml:space="preserve"> </w:t>
      </w:r>
      <w:r w:rsidR="004B758A" w:rsidRPr="00384FB8">
        <w:rPr>
          <w:rFonts w:ascii="GHEA Grapalat" w:hAnsi="GHEA Grapalat" w:cs="Sylfaen"/>
          <w:b/>
        </w:rPr>
        <w:t>էներգաարդյունավետ</w:t>
      </w:r>
      <w:r w:rsidR="004B758A" w:rsidRPr="00384FB8">
        <w:rPr>
          <w:rFonts w:ascii="GHEA Grapalat" w:hAnsi="GHEA Grapalat" w:cs="Sylfaen"/>
          <w:b/>
          <w:lang w:val="af-ZA"/>
        </w:rPr>
        <w:t xml:space="preserve"> </w:t>
      </w:r>
      <w:r w:rsidR="004B758A" w:rsidRPr="00384FB8">
        <w:rPr>
          <w:rFonts w:ascii="GHEA Grapalat" w:hAnsi="GHEA Grapalat" w:cs="Sylfaen"/>
          <w:b/>
        </w:rPr>
        <w:t>և</w:t>
      </w:r>
      <w:r w:rsidR="004B758A" w:rsidRPr="00384FB8">
        <w:rPr>
          <w:rFonts w:ascii="GHEA Grapalat" w:hAnsi="GHEA Grapalat" w:cs="Sylfaen"/>
          <w:b/>
          <w:lang w:val="af-ZA"/>
        </w:rPr>
        <w:t xml:space="preserve"> </w:t>
      </w:r>
      <w:r w:rsidR="004B758A" w:rsidRPr="00384FB8">
        <w:rPr>
          <w:rFonts w:ascii="GHEA Grapalat" w:hAnsi="GHEA Grapalat" w:cs="Sylfaen"/>
          <w:b/>
        </w:rPr>
        <w:t>էներգախնայող</w:t>
      </w:r>
      <w:r w:rsidR="004B758A" w:rsidRPr="00384FB8">
        <w:rPr>
          <w:rFonts w:ascii="GHEA Grapalat" w:hAnsi="GHEA Grapalat" w:cs="Sylfaen"/>
          <w:b/>
          <w:lang w:val="af-ZA"/>
        </w:rPr>
        <w:t xml:space="preserve">՝ </w:t>
      </w:r>
      <w:r w:rsidR="004B758A" w:rsidRPr="00384FB8">
        <w:rPr>
          <w:rFonts w:ascii="GHEA Grapalat" w:hAnsi="GHEA Grapalat" w:cs="Sylfaen"/>
          <w:b/>
        </w:rPr>
        <w:t>կլիմայի</w:t>
      </w:r>
      <w:r w:rsidR="004B758A" w:rsidRPr="00384FB8">
        <w:rPr>
          <w:rFonts w:ascii="GHEA Grapalat" w:hAnsi="GHEA Grapalat" w:cs="Sylfaen"/>
          <w:b/>
          <w:lang w:val="af-ZA"/>
        </w:rPr>
        <w:t xml:space="preserve"> </w:t>
      </w:r>
      <w:r w:rsidR="004B758A" w:rsidRPr="00384FB8">
        <w:rPr>
          <w:rFonts w:ascii="GHEA Grapalat" w:hAnsi="GHEA Grapalat" w:cs="Sylfaen"/>
          <w:b/>
        </w:rPr>
        <w:t>փոփոխություններին</w:t>
      </w:r>
      <w:r w:rsidR="004B758A" w:rsidRPr="00384FB8">
        <w:rPr>
          <w:rFonts w:ascii="GHEA Grapalat" w:hAnsi="GHEA Grapalat" w:cs="Sylfaen"/>
          <w:b/>
          <w:lang w:val="af-ZA"/>
        </w:rPr>
        <w:t xml:space="preserve"> առավել դիմակայող և </w:t>
      </w:r>
      <w:r w:rsidR="004B758A" w:rsidRPr="00384FB8">
        <w:rPr>
          <w:rFonts w:ascii="GHEA Grapalat" w:hAnsi="GHEA Grapalat" w:cs="Sylfaen"/>
          <w:b/>
        </w:rPr>
        <w:t>հարմարեցված</w:t>
      </w:r>
      <w:r>
        <w:rPr>
          <w:rFonts w:ascii="GHEA Grapalat" w:hAnsi="GHEA Grapalat" w:cs="Sylfaen"/>
          <w:b/>
          <w:lang w:val="af-ZA"/>
        </w:rPr>
        <w:t xml:space="preserve"> </w:t>
      </w:r>
      <w:r w:rsidR="004B758A" w:rsidRPr="00384FB8">
        <w:rPr>
          <w:rFonts w:ascii="GHEA Grapalat" w:hAnsi="GHEA Grapalat" w:cs="Sylfaen"/>
          <w:b/>
        </w:rPr>
        <w:t>դարձնելը</w:t>
      </w:r>
    </w:p>
    <w:p w:rsidR="004B758A" w:rsidRPr="001B5C7C" w:rsidRDefault="001B5C7C" w:rsidP="00BB169C">
      <w:pPr>
        <w:numPr>
          <w:ilvl w:val="0"/>
          <w:numId w:val="15"/>
        </w:numPr>
        <w:spacing w:line="276" w:lineRule="auto"/>
        <w:ind w:left="0" w:firstLine="450"/>
        <w:jc w:val="both"/>
        <w:rPr>
          <w:rFonts w:ascii="GHEA Grapalat" w:hAnsi="GHEA Grapalat"/>
          <w:i/>
          <w:iCs/>
          <w:sz w:val="22"/>
          <w:lang w:val="hy-AM"/>
        </w:rPr>
      </w:pPr>
      <w:r>
        <w:rPr>
          <w:rFonts w:ascii="GHEA Grapalat" w:hAnsi="GHEA Grapalat" w:cs="Sylfaen"/>
          <w:b/>
          <w:lang w:val="it-IT"/>
        </w:rPr>
        <w:t xml:space="preserve">ՀՀ տարածքում </w:t>
      </w:r>
      <w:r w:rsidR="004B758A" w:rsidRPr="00384FB8">
        <w:rPr>
          <w:rFonts w:ascii="GHEA Grapalat" w:hAnsi="GHEA Grapalat" w:cs="Sylfaen"/>
          <w:b/>
          <w:lang w:val="it-IT"/>
        </w:rPr>
        <w:t>շինարարական արտադրության ոլորտի գիտատեխնիկական առաջընթացը</w:t>
      </w:r>
      <w:r w:rsidR="004B758A" w:rsidRPr="00384FB8">
        <w:rPr>
          <w:rFonts w:ascii="GHEA Grapalat" w:hAnsi="GHEA Grapalat" w:cs="Sylfaen"/>
          <w:b/>
          <w:lang w:val="af-ZA"/>
        </w:rPr>
        <w:t xml:space="preserve"> </w:t>
      </w:r>
      <w:r w:rsidR="004B758A" w:rsidRPr="00384FB8">
        <w:rPr>
          <w:rFonts w:ascii="GHEA Grapalat" w:hAnsi="GHEA Grapalat" w:cs="Sylfaen"/>
          <w:b/>
        </w:rPr>
        <w:t>և</w:t>
      </w:r>
      <w:r w:rsidR="004B758A" w:rsidRPr="00384FB8">
        <w:rPr>
          <w:rFonts w:ascii="GHEA Grapalat" w:hAnsi="GHEA Grapalat" w:cs="Sylfaen"/>
          <w:b/>
          <w:lang w:val="af-ZA"/>
        </w:rPr>
        <w:t xml:space="preserve"> </w:t>
      </w:r>
      <w:r w:rsidR="004B758A" w:rsidRPr="00384FB8">
        <w:rPr>
          <w:rFonts w:ascii="GHEA Grapalat" w:hAnsi="GHEA Grapalat" w:cs="Sylfaen"/>
          <w:b/>
        </w:rPr>
        <w:t>այլն</w:t>
      </w:r>
    </w:p>
    <w:p w:rsidR="004B758A" w:rsidRPr="00384FB8" w:rsidRDefault="004B758A" w:rsidP="001B5C7C">
      <w:pPr>
        <w:spacing w:line="276" w:lineRule="auto"/>
        <w:ind w:firstLine="450"/>
        <w:jc w:val="both"/>
        <w:rPr>
          <w:rFonts w:ascii="GHEA Grapalat" w:hAnsi="GHEA Grapalat" w:cs="Sylfaen"/>
          <w:b/>
          <w:lang w:val="it-IT"/>
        </w:rPr>
      </w:pPr>
      <w:r w:rsidRPr="00384FB8">
        <w:rPr>
          <w:rFonts w:ascii="GHEA Grapalat" w:hAnsi="GHEA Grapalat" w:cs="Sylfaen"/>
          <w:b/>
          <w:lang w:val="it-IT"/>
        </w:rPr>
        <w:t>Ծրագրի թիրախներն են.</w:t>
      </w:r>
    </w:p>
    <w:p w:rsidR="00191DEB" w:rsidRDefault="004B758A" w:rsidP="00191DEB">
      <w:pPr>
        <w:spacing w:line="276" w:lineRule="auto"/>
        <w:ind w:firstLine="270"/>
        <w:jc w:val="both"/>
        <w:rPr>
          <w:rFonts w:ascii="GHEA Grapalat" w:hAnsi="GHEA Grapalat" w:cs="Sylfaen"/>
          <w:lang w:val="it-IT"/>
        </w:rPr>
      </w:pPr>
      <w:r w:rsidRPr="00384FB8">
        <w:rPr>
          <w:rFonts w:ascii="GHEA Grapalat" w:hAnsi="GHEA Grapalat" w:cs="Sylfaen"/>
          <w:b/>
          <w:lang w:val="it-IT"/>
        </w:rPr>
        <w:t xml:space="preserve">- </w:t>
      </w:r>
      <w:r w:rsidRPr="00384FB8">
        <w:rPr>
          <w:rFonts w:ascii="GHEA Grapalat" w:hAnsi="GHEA Grapalat" w:cs="Sylfaen"/>
          <w:lang w:val="it-IT"/>
        </w:rPr>
        <w:t>բնակելի, հասարակական և արտադրական նշանակության շենքերն ու շինությունները</w:t>
      </w:r>
    </w:p>
    <w:p w:rsidR="004B758A" w:rsidRPr="00191DEB" w:rsidRDefault="004B758A" w:rsidP="00191DEB">
      <w:pPr>
        <w:spacing w:line="276" w:lineRule="auto"/>
        <w:ind w:firstLine="270"/>
        <w:jc w:val="both"/>
        <w:rPr>
          <w:rFonts w:ascii="GHEA Grapalat" w:hAnsi="GHEA Grapalat" w:cs="Sylfaen"/>
          <w:lang w:val="it-IT"/>
        </w:rPr>
      </w:pPr>
      <w:r w:rsidRPr="00384FB8">
        <w:rPr>
          <w:rFonts w:ascii="GHEA Grapalat" w:hAnsi="GHEA Grapalat" w:cs="Sylfaen"/>
          <w:lang w:val="it-IT"/>
        </w:rPr>
        <w:t>- բնակավայրերում և դրանցից դուրս ձևավորվող քաղաքաշինական միջավայրը</w:t>
      </w:r>
      <w:r w:rsidR="00191DEB">
        <w:rPr>
          <w:rFonts w:ascii="GHEA Grapalat" w:hAnsi="GHEA Grapalat" w:cs="Sylfaen"/>
          <w:lang w:val="it-IT"/>
        </w:rPr>
        <w:t>:</w:t>
      </w:r>
    </w:p>
    <w:p w:rsidR="004E7CC9" w:rsidRPr="00191DEB" w:rsidRDefault="004E7CC9" w:rsidP="00191DEB">
      <w:pPr>
        <w:tabs>
          <w:tab w:val="left" w:pos="-5670"/>
        </w:tabs>
        <w:autoSpaceDE w:val="0"/>
        <w:autoSpaceDN w:val="0"/>
        <w:adjustRightInd w:val="0"/>
        <w:spacing w:line="276" w:lineRule="auto"/>
        <w:ind w:right="-333"/>
        <w:jc w:val="both"/>
        <w:rPr>
          <w:rFonts w:ascii="GHEA Grapalat" w:hAnsi="GHEA Grapalat"/>
          <w:b/>
          <w:lang w:val="it-IT"/>
        </w:rPr>
      </w:pPr>
    </w:p>
    <w:p w:rsidR="004E7CC9" w:rsidRPr="00191DEB" w:rsidRDefault="004E7CC9" w:rsidP="00191DEB">
      <w:pPr>
        <w:pStyle w:val="ListParagraph"/>
        <w:numPr>
          <w:ilvl w:val="0"/>
          <w:numId w:val="5"/>
        </w:numPr>
        <w:spacing w:before="120" w:after="120" w:line="276" w:lineRule="auto"/>
        <w:jc w:val="both"/>
        <w:rPr>
          <w:rFonts w:ascii="GHEA Grapalat" w:hAnsi="GHEA Grapalat"/>
          <w:b/>
          <w:i/>
          <w:u w:val="single"/>
          <w:lang w:val="hy-AM"/>
        </w:rPr>
      </w:pPr>
      <w:r w:rsidRPr="00191DEB">
        <w:rPr>
          <w:rFonts w:ascii="GHEA Grapalat" w:hAnsi="GHEA Grapalat"/>
          <w:b/>
          <w:i/>
          <w:u w:val="single"/>
          <w:lang w:val="hy-AM"/>
        </w:rPr>
        <w:t>Շենքերի և շինությունների մատչելիություն և անձնագրավորում</w:t>
      </w:r>
    </w:p>
    <w:p w:rsidR="00191DEB" w:rsidRPr="00384FB8" w:rsidRDefault="004E7CC9" w:rsidP="00B7635A">
      <w:pPr>
        <w:spacing w:line="276" w:lineRule="auto"/>
        <w:ind w:left="-90" w:right="-333" w:firstLine="360"/>
        <w:jc w:val="both"/>
        <w:rPr>
          <w:rFonts w:ascii="GHEA Grapalat" w:hAnsi="GHEA Grapalat" w:cs="Sylfaen"/>
          <w:u w:val="single"/>
          <w:lang w:val="fr-FR"/>
        </w:rPr>
      </w:pPr>
      <w:r w:rsidRPr="00384FB8">
        <w:rPr>
          <w:rFonts w:ascii="GHEA Grapalat" w:hAnsi="GHEA Grapalat" w:cs="Sylfaen"/>
          <w:u w:val="single"/>
          <w:lang w:val="fr-FR"/>
        </w:rPr>
        <w:t>Միջոցառման նպատակներն են.</w:t>
      </w:r>
    </w:p>
    <w:p w:rsidR="004E7CC9" w:rsidRPr="00384FB8"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կարևորագույն</w:t>
      </w:r>
      <w:r w:rsidRPr="00384FB8">
        <w:rPr>
          <w:rFonts w:ascii="GHEA Grapalat" w:hAnsi="GHEA Grapalat"/>
          <w:lang w:val="fr-FR"/>
        </w:rPr>
        <w:t xml:space="preserve"> </w:t>
      </w:r>
      <w:r w:rsidRPr="00384FB8">
        <w:rPr>
          <w:rFonts w:ascii="GHEA Grapalat" w:hAnsi="GHEA Grapalat"/>
        </w:rPr>
        <w:t>նշանակության</w:t>
      </w:r>
      <w:r w:rsidRPr="00384FB8">
        <w:rPr>
          <w:rFonts w:ascii="GHEA Grapalat" w:hAnsi="GHEA Grapalat"/>
          <w:lang w:val="fr-FR"/>
        </w:rPr>
        <w:t xml:space="preserve"> </w:t>
      </w:r>
      <w:r w:rsidRPr="00384FB8">
        <w:rPr>
          <w:rFonts w:ascii="GHEA Grapalat" w:hAnsi="GHEA Grapalat"/>
        </w:rPr>
        <w:t>ՀՀ</w:t>
      </w:r>
      <w:r w:rsidRPr="00384FB8">
        <w:rPr>
          <w:rFonts w:ascii="GHEA Grapalat" w:hAnsi="GHEA Grapalat"/>
          <w:lang w:val="fr-FR"/>
        </w:rPr>
        <w:t xml:space="preserve"> </w:t>
      </w:r>
      <w:r w:rsidRPr="00384FB8">
        <w:rPr>
          <w:rFonts w:ascii="GHEA Grapalat" w:hAnsi="GHEA Grapalat"/>
        </w:rPr>
        <w:t>տարածքում</w:t>
      </w:r>
      <w:r w:rsidRPr="00384FB8">
        <w:rPr>
          <w:rFonts w:ascii="GHEA Grapalat" w:hAnsi="GHEA Grapalat"/>
          <w:lang w:val="fr-FR"/>
        </w:rPr>
        <w:t xml:space="preserve"> </w:t>
      </w:r>
      <w:r w:rsidRPr="00384FB8">
        <w:rPr>
          <w:rFonts w:ascii="GHEA Grapalat" w:hAnsi="GHEA Grapalat"/>
        </w:rPr>
        <w:t>գոյություն</w:t>
      </w:r>
      <w:r w:rsidRPr="00384FB8">
        <w:rPr>
          <w:rFonts w:ascii="GHEA Grapalat" w:hAnsi="GHEA Grapalat"/>
          <w:lang w:val="fr-FR"/>
        </w:rPr>
        <w:t xml:space="preserve"> </w:t>
      </w:r>
      <w:r w:rsidRPr="00384FB8">
        <w:rPr>
          <w:rFonts w:ascii="GHEA Grapalat" w:hAnsi="GHEA Grapalat"/>
        </w:rPr>
        <w:t>ունեցող</w:t>
      </w:r>
      <w:r w:rsidRPr="00384FB8">
        <w:rPr>
          <w:rFonts w:ascii="GHEA Grapalat" w:hAnsi="GHEA Grapalat"/>
          <w:lang w:val="fr-FR"/>
        </w:rPr>
        <w:t xml:space="preserve"> </w:t>
      </w:r>
      <w:r w:rsidRPr="00384FB8">
        <w:rPr>
          <w:rFonts w:ascii="GHEA Grapalat" w:hAnsi="GHEA Grapalat"/>
        </w:rPr>
        <w:t>պետական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համայնքային</w:t>
      </w:r>
      <w:r w:rsidRPr="00384FB8">
        <w:rPr>
          <w:rFonts w:ascii="GHEA Grapalat" w:hAnsi="GHEA Grapalat"/>
          <w:lang w:val="fr-FR"/>
        </w:rPr>
        <w:t xml:space="preserve"> </w:t>
      </w:r>
      <w:r w:rsidRPr="00384FB8">
        <w:rPr>
          <w:rFonts w:ascii="GHEA Grapalat" w:hAnsi="GHEA Grapalat"/>
        </w:rPr>
        <w:t>ենթակայությամբ</w:t>
      </w:r>
      <w:r w:rsidRPr="00384FB8">
        <w:rPr>
          <w:rFonts w:ascii="GHEA Grapalat" w:hAnsi="GHEA Grapalat"/>
          <w:lang w:val="fr-FR"/>
        </w:rPr>
        <w:t xml:space="preserve"> </w:t>
      </w:r>
      <w:r w:rsidRPr="00384FB8">
        <w:rPr>
          <w:rFonts w:ascii="GHEA Grapalat" w:hAnsi="GHEA Grapalat"/>
        </w:rPr>
        <w:t>գործող</w:t>
      </w:r>
      <w:r w:rsidRPr="00384FB8">
        <w:rPr>
          <w:rFonts w:ascii="GHEA Grapalat" w:hAnsi="GHEA Grapalat"/>
          <w:lang w:val="fr-FR"/>
        </w:rPr>
        <w:t xml:space="preserve"> </w:t>
      </w:r>
      <w:r w:rsidRPr="00384FB8">
        <w:rPr>
          <w:rFonts w:ascii="GHEA Grapalat" w:hAnsi="GHEA Grapalat"/>
        </w:rPr>
        <w:t>թվով</w:t>
      </w:r>
      <w:r w:rsidRPr="00384FB8">
        <w:rPr>
          <w:rFonts w:ascii="GHEA Grapalat" w:hAnsi="GHEA Grapalat"/>
          <w:lang w:val="fr-FR"/>
        </w:rPr>
        <w:t xml:space="preserve"> 5</w:t>
      </w:r>
      <w:r w:rsidR="00E73C47" w:rsidRPr="00384FB8">
        <w:rPr>
          <w:rFonts w:ascii="GHEA Grapalat" w:hAnsi="GHEA Grapalat"/>
          <w:lang w:val="fr-FR"/>
        </w:rPr>
        <w:t>8</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շինությունների</w:t>
      </w:r>
      <w:r w:rsidRPr="00384FB8">
        <w:rPr>
          <w:rFonts w:ascii="GHEA Grapalat" w:hAnsi="GHEA Grapalat"/>
          <w:lang w:val="fr-FR"/>
        </w:rPr>
        <w:t xml:space="preserve"> </w:t>
      </w:r>
      <w:r w:rsidRPr="00384FB8">
        <w:rPr>
          <w:rFonts w:ascii="GHEA Grapalat" w:hAnsi="GHEA Grapalat"/>
        </w:rPr>
        <w:t>անվտանգ</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մատչելի</w:t>
      </w:r>
      <w:r w:rsidRPr="00384FB8">
        <w:rPr>
          <w:rFonts w:ascii="GHEA Grapalat" w:hAnsi="GHEA Grapalat"/>
          <w:lang w:val="fr-FR"/>
        </w:rPr>
        <w:t xml:space="preserve"> </w:t>
      </w:r>
      <w:r w:rsidRPr="00384FB8">
        <w:rPr>
          <w:rFonts w:ascii="GHEA Grapalat" w:hAnsi="GHEA Grapalat"/>
        </w:rPr>
        <w:t>շահագործման</w:t>
      </w:r>
      <w:r w:rsidRPr="00384FB8">
        <w:rPr>
          <w:rFonts w:ascii="GHEA Grapalat" w:hAnsi="GHEA Grapalat"/>
          <w:lang w:val="fr-FR"/>
        </w:rPr>
        <w:t xml:space="preserve"> </w:t>
      </w:r>
      <w:r w:rsidRPr="00384FB8">
        <w:rPr>
          <w:rFonts w:ascii="GHEA Grapalat" w:hAnsi="GHEA Grapalat"/>
        </w:rPr>
        <w:t>ապահովումը՝</w:t>
      </w:r>
      <w:r w:rsidRPr="00384FB8">
        <w:rPr>
          <w:rFonts w:ascii="GHEA Grapalat" w:hAnsi="GHEA Grapalat"/>
          <w:lang w:val="fr-FR"/>
        </w:rPr>
        <w:t xml:space="preserve"> </w:t>
      </w:r>
      <w:r w:rsidRPr="00384FB8">
        <w:rPr>
          <w:rFonts w:ascii="GHEA Grapalat" w:hAnsi="GHEA Grapalat"/>
        </w:rPr>
        <w:t>երկփուլ</w:t>
      </w:r>
      <w:r w:rsidRPr="00384FB8">
        <w:rPr>
          <w:rFonts w:ascii="GHEA Grapalat" w:hAnsi="GHEA Grapalat"/>
          <w:lang w:val="fr-FR"/>
        </w:rPr>
        <w:t xml:space="preserve"> </w:t>
      </w:r>
      <w:r w:rsidRPr="00384FB8">
        <w:rPr>
          <w:rFonts w:ascii="GHEA Grapalat" w:hAnsi="GHEA Grapalat"/>
        </w:rPr>
        <w:t>տարբերակով</w:t>
      </w:r>
      <w:r w:rsidR="00191DEB">
        <w:rPr>
          <w:rFonts w:ascii="GHEA Grapalat" w:hAnsi="GHEA Grapalat"/>
          <w:lang w:val="fr-FR"/>
        </w:rPr>
        <w:t xml:space="preserve"> (1</w:t>
      </w:r>
      <w:r w:rsidRPr="00384FB8">
        <w:rPr>
          <w:rFonts w:ascii="GHEA Grapalat" w:hAnsi="GHEA Grapalat"/>
          <w:lang w:val="fr-FR"/>
        </w:rPr>
        <w:t>-</w:t>
      </w:r>
      <w:r w:rsidRPr="00384FB8">
        <w:rPr>
          <w:rFonts w:ascii="GHEA Grapalat" w:hAnsi="GHEA Grapalat"/>
        </w:rPr>
        <w:t>ինը՝</w:t>
      </w:r>
      <w:r w:rsidRPr="00384FB8">
        <w:rPr>
          <w:rFonts w:ascii="GHEA Grapalat" w:hAnsi="GHEA Grapalat"/>
          <w:lang w:val="fr-FR"/>
        </w:rPr>
        <w:t xml:space="preserve"> 2023 </w:t>
      </w:r>
      <w:r w:rsidRPr="00384FB8">
        <w:rPr>
          <w:rFonts w:ascii="GHEA Grapalat" w:hAnsi="GHEA Grapalat"/>
        </w:rPr>
        <w:t>թվականից</w:t>
      </w:r>
      <w:r w:rsidR="00191DEB">
        <w:rPr>
          <w:rFonts w:ascii="GHEA Grapalat" w:hAnsi="GHEA Grapalat"/>
          <w:lang w:val="fr-FR"/>
        </w:rPr>
        <w:t xml:space="preserve"> </w:t>
      </w:r>
      <w:r w:rsidRPr="00384FB8">
        <w:rPr>
          <w:rFonts w:ascii="GHEA Grapalat" w:hAnsi="GHEA Grapalat"/>
        </w:rPr>
        <w:t>Երևան</w:t>
      </w:r>
      <w:r w:rsidRPr="00384FB8">
        <w:rPr>
          <w:rFonts w:ascii="GHEA Grapalat" w:hAnsi="GHEA Grapalat"/>
          <w:lang w:val="fr-FR"/>
        </w:rPr>
        <w:t xml:space="preserve"> </w:t>
      </w:r>
      <w:r w:rsidRPr="00384FB8">
        <w:rPr>
          <w:rFonts w:ascii="GHEA Grapalat" w:hAnsi="GHEA Grapalat"/>
        </w:rPr>
        <w:t>քաղաքում</w:t>
      </w:r>
      <w:r w:rsidR="00191DEB">
        <w:rPr>
          <w:rFonts w:ascii="GHEA Grapalat" w:hAnsi="GHEA Grapalat"/>
          <w:lang w:val="fr-FR"/>
        </w:rPr>
        <w:t>, 2</w:t>
      </w:r>
      <w:r w:rsidRPr="00384FB8">
        <w:rPr>
          <w:rFonts w:ascii="GHEA Grapalat" w:hAnsi="GHEA Grapalat"/>
          <w:lang w:val="fr-FR"/>
        </w:rPr>
        <w:t>-</w:t>
      </w:r>
      <w:r w:rsidRPr="00384FB8">
        <w:rPr>
          <w:rFonts w:ascii="GHEA Grapalat" w:hAnsi="GHEA Grapalat"/>
        </w:rPr>
        <w:t>ը՝</w:t>
      </w:r>
      <w:r w:rsidRPr="00384FB8">
        <w:rPr>
          <w:rFonts w:ascii="GHEA Grapalat" w:hAnsi="GHEA Grapalat"/>
          <w:lang w:val="fr-FR"/>
        </w:rPr>
        <w:t xml:space="preserve"> 2024 </w:t>
      </w:r>
      <w:r w:rsidRPr="00384FB8">
        <w:rPr>
          <w:rFonts w:ascii="GHEA Grapalat" w:hAnsi="GHEA Grapalat"/>
        </w:rPr>
        <w:t>թվականից</w:t>
      </w:r>
      <w:r w:rsidRPr="00384FB8">
        <w:rPr>
          <w:rFonts w:ascii="GHEA Grapalat" w:hAnsi="GHEA Grapalat"/>
          <w:lang w:val="fr-FR"/>
        </w:rPr>
        <w:t xml:space="preserve"> </w:t>
      </w:r>
      <w:r w:rsidR="00E73C47" w:rsidRPr="00384FB8">
        <w:rPr>
          <w:rFonts w:ascii="GHEA Grapalat" w:hAnsi="GHEA Grapalat"/>
          <w:lang w:val="fr-FR"/>
        </w:rPr>
        <w:t xml:space="preserve">նաև </w:t>
      </w:r>
      <w:r w:rsidRPr="00384FB8">
        <w:rPr>
          <w:rFonts w:ascii="GHEA Grapalat" w:hAnsi="GHEA Grapalat"/>
        </w:rPr>
        <w:t>ՀՀ</w:t>
      </w:r>
      <w:r w:rsidRPr="00384FB8">
        <w:rPr>
          <w:rFonts w:ascii="GHEA Grapalat" w:hAnsi="GHEA Grapalat"/>
          <w:lang w:val="fr-FR"/>
        </w:rPr>
        <w:t xml:space="preserve"> </w:t>
      </w:r>
      <w:r w:rsidRPr="00384FB8">
        <w:rPr>
          <w:rFonts w:ascii="GHEA Grapalat" w:hAnsi="GHEA Grapalat"/>
        </w:rPr>
        <w:t>մարզերում</w:t>
      </w:r>
      <w:r w:rsidRPr="00384FB8">
        <w:rPr>
          <w:rFonts w:ascii="GHEA Grapalat" w:hAnsi="GHEA Grapalat"/>
          <w:lang w:val="fr-FR"/>
        </w:rPr>
        <w:t>)</w:t>
      </w:r>
    </w:p>
    <w:p w:rsidR="004E7CC9" w:rsidRPr="00384FB8"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անձնագրավորման</w:t>
      </w:r>
      <w:r w:rsidRPr="00384FB8">
        <w:rPr>
          <w:rFonts w:ascii="GHEA Grapalat" w:hAnsi="GHEA Grapalat"/>
          <w:lang w:val="fr-FR"/>
        </w:rPr>
        <w:t xml:space="preserve">, </w:t>
      </w:r>
      <w:r w:rsidRPr="00384FB8">
        <w:rPr>
          <w:rFonts w:ascii="GHEA Grapalat" w:hAnsi="GHEA Grapalat"/>
        </w:rPr>
        <w:t>հաշմանդամություն</w:t>
      </w:r>
      <w:r w:rsidRPr="00384FB8">
        <w:rPr>
          <w:rFonts w:ascii="GHEA Grapalat" w:hAnsi="GHEA Grapalat"/>
          <w:lang w:val="fr-FR"/>
        </w:rPr>
        <w:t xml:space="preserve"> </w:t>
      </w:r>
      <w:r w:rsidRPr="00384FB8">
        <w:rPr>
          <w:rFonts w:ascii="GHEA Grapalat" w:hAnsi="GHEA Grapalat"/>
        </w:rPr>
        <w:t>ունեցող</w:t>
      </w:r>
      <w:r w:rsidRPr="00384FB8">
        <w:rPr>
          <w:rFonts w:ascii="GHEA Grapalat" w:hAnsi="GHEA Grapalat"/>
          <w:lang w:val="fr-FR"/>
        </w:rPr>
        <w:t xml:space="preserve"> </w:t>
      </w:r>
      <w:r w:rsidRPr="00384FB8">
        <w:rPr>
          <w:rFonts w:ascii="GHEA Grapalat" w:hAnsi="GHEA Grapalat"/>
        </w:rPr>
        <w:t>անձանց</w:t>
      </w:r>
      <w:r w:rsidRPr="00384FB8">
        <w:rPr>
          <w:rFonts w:ascii="GHEA Grapalat" w:hAnsi="GHEA Grapalat"/>
          <w:lang w:val="fr-FR"/>
        </w:rPr>
        <w:t xml:space="preserve"> </w:t>
      </w:r>
      <w:r w:rsidRPr="00384FB8">
        <w:rPr>
          <w:rFonts w:ascii="GHEA Grapalat" w:hAnsi="GHEA Grapalat"/>
        </w:rPr>
        <w:t>համար</w:t>
      </w:r>
      <w:r w:rsidRPr="00384FB8">
        <w:rPr>
          <w:rFonts w:ascii="GHEA Grapalat" w:hAnsi="GHEA Grapalat"/>
          <w:lang w:val="fr-FR"/>
        </w:rPr>
        <w:t xml:space="preserve">  </w:t>
      </w:r>
      <w:r w:rsidRPr="00384FB8">
        <w:rPr>
          <w:rFonts w:ascii="GHEA Grapalat" w:hAnsi="GHEA Grapalat"/>
        </w:rPr>
        <w:t>շահագործման</w:t>
      </w:r>
      <w:r w:rsidRPr="00384FB8">
        <w:rPr>
          <w:rFonts w:ascii="GHEA Grapalat" w:hAnsi="GHEA Grapalat"/>
          <w:lang w:val="fr-FR"/>
        </w:rPr>
        <w:t xml:space="preserve"> </w:t>
      </w:r>
      <w:r w:rsidRPr="00384FB8">
        <w:rPr>
          <w:rFonts w:ascii="GHEA Grapalat" w:hAnsi="GHEA Grapalat"/>
        </w:rPr>
        <w:t>մատչելիության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հուսալիության</w:t>
      </w:r>
      <w:r w:rsidRPr="00384FB8">
        <w:rPr>
          <w:rFonts w:ascii="GHEA Grapalat" w:hAnsi="GHEA Grapalat"/>
          <w:lang w:val="fr-FR"/>
        </w:rPr>
        <w:t xml:space="preserve">, </w:t>
      </w:r>
      <w:r w:rsidRPr="00384FB8">
        <w:rPr>
          <w:rFonts w:ascii="GHEA Grapalat" w:hAnsi="GHEA Grapalat"/>
        </w:rPr>
        <w:t>ինչպես</w:t>
      </w:r>
      <w:r w:rsidRPr="00384FB8">
        <w:rPr>
          <w:rFonts w:ascii="GHEA Grapalat" w:hAnsi="GHEA Grapalat"/>
          <w:lang w:val="fr-FR"/>
        </w:rPr>
        <w:t xml:space="preserve"> </w:t>
      </w:r>
      <w:r w:rsidRPr="00384FB8">
        <w:rPr>
          <w:rFonts w:ascii="GHEA Grapalat" w:hAnsi="GHEA Grapalat"/>
        </w:rPr>
        <w:t>նաև</w:t>
      </w:r>
      <w:r w:rsidR="00191DEB">
        <w:rPr>
          <w:rFonts w:ascii="GHEA Grapalat" w:hAnsi="GHEA Grapalat"/>
          <w:lang w:val="fr-FR"/>
        </w:rPr>
        <w:t xml:space="preserve"> </w:t>
      </w:r>
      <w:r w:rsidRPr="00384FB8">
        <w:rPr>
          <w:rFonts w:ascii="GHEA Grapalat" w:hAnsi="GHEA Grapalat"/>
        </w:rPr>
        <w:t>անվտանգության</w:t>
      </w:r>
      <w:r w:rsidRPr="00384FB8">
        <w:rPr>
          <w:rFonts w:ascii="GHEA Grapalat" w:hAnsi="GHEA Grapalat"/>
          <w:lang w:val="fr-FR"/>
        </w:rPr>
        <w:t xml:space="preserve"> </w:t>
      </w:r>
      <w:r w:rsidRPr="00384FB8">
        <w:rPr>
          <w:rFonts w:ascii="GHEA Grapalat" w:hAnsi="GHEA Grapalat"/>
        </w:rPr>
        <w:t>տեսանկյունից</w:t>
      </w:r>
      <w:r w:rsidRPr="00384FB8">
        <w:rPr>
          <w:rFonts w:ascii="GHEA Grapalat" w:hAnsi="GHEA Grapalat"/>
          <w:lang w:val="fr-FR"/>
        </w:rPr>
        <w:t xml:space="preserve"> </w:t>
      </w:r>
      <w:r w:rsidRPr="00384FB8">
        <w:rPr>
          <w:rFonts w:ascii="GHEA Grapalat" w:hAnsi="GHEA Grapalat"/>
        </w:rPr>
        <w:t>դիտարկվող</w:t>
      </w:r>
      <w:r w:rsidR="00191DEB">
        <w:rPr>
          <w:rFonts w:ascii="GHEA Grapalat" w:hAnsi="GHEA Grapalat"/>
          <w:lang w:val="fr-FR"/>
        </w:rPr>
        <w:t xml:space="preserve"> </w:t>
      </w:r>
      <w:r w:rsidRPr="00384FB8">
        <w:rPr>
          <w:rFonts w:ascii="GHEA Grapalat" w:hAnsi="GHEA Grapalat"/>
        </w:rPr>
        <w:t>երկրաշարժադիմացկունության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քաղաքացիական</w:t>
      </w:r>
      <w:r w:rsidRPr="00384FB8">
        <w:rPr>
          <w:rFonts w:ascii="GHEA Grapalat" w:hAnsi="GHEA Grapalat"/>
          <w:lang w:val="fr-FR"/>
        </w:rPr>
        <w:t xml:space="preserve"> </w:t>
      </w:r>
      <w:r w:rsidRPr="00384FB8">
        <w:rPr>
          <w:rFonts w:ascii="GHEA Grapalat" w:hAnsi="GHEA Grapalat"/>
        </w:rPr>
        <w:t>պաշտպանության</w:t>
      </w:r>
      <w:r w:rsidRPr="00384FB8">
        <w:rPr>
          <w:rFonts w:ascii="GHEA Grapalat" w:hAnsi="GHEA Grapalat"/>
          <w:lang w:val="fr-FR"/>
        </w:rPr>
        <w:t xml:space="preserve"> </w:t>
      </w:r>
      <w:r w:rsidRPr="00384FB8">
        <w:rPr>
          <w:rFonts w:ascii="GHEA Grapalat" w:hAnsi="GHEA Grapalat"/>
        </w:rPr>
        <w:t>կանխարգելիչ</w:t>
      </w:r>
      <w:r w:rsidRPr="00384FB8">
        <w:rPr>
          <w:rFonts w:ascii="GHEA Grapalat" w:hAnsi="GHEA Grapalat"/>
          <w:lang w:val="fr-FR"/>
        </w:rPr>
        <w:t xml:space="preserve"> </w:t>
      </w:r>
      <w:r w:rsidRPr="00384FB8">
        <w:rPr>
          <w:rFonts w:ascii="GHEA Grapalat" w:hAnsi="GHEA Grapalat"/>
        </w:rPr>
        <w:t>միջոցառումների</w:t>
      </w:r>
      <w:r w:rsidRPr="00384FB8">
        <w:rPr>
          <w:rFonts w:ascii="GHEA Grapalat" w:hAnsi="GHEA Grapalat"/>
          <w:lang w:val="fr-FR"/>
        </w:rPr>
        <w:t xml:space="preserve"> </w:t>
      </w:r>
      <w:r w:rsidRPr="00384FB8">
        <w:rPr>
          <w:rFonts w:ascii="GHEA Grapalat" w:hAnsi="GHEA Grapalat"/>
        </w:rPr>
        <w:t>համատեղ</w:t>
      </w:r>
      <w:r w:rsidRPr="00384FB8">
        <w:rPr>
          <w:rFonts w:ascii="GHEA Grapalat" w:hAnsi="GHEA Grapalat"/>
          <w:lang w:val="fr-FR"/>
        </w:rPr>
        <w:t xml:space="preserve"> </w:t>
      </w:r>
      <w:r w:rsidRPr="00384FB8">
        <w:rPr>
          <w:rFonts w:ascii="GHEA Grapalat" w:hAnsi="GHEA Grapalat"/>
        </w:rPr>
        <w:t>իրականացումը</w:t>
      </w:r>
    </w:p>
    <w:p w:rsidR="004E7CC9" w:rsidRPr="00384FB8" w:rsidRDefault="004E7CC9" w:rsidP="00BD69F9">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ՀՀ</w:t>
      </w:r>
      <w:r w:rsidRPr="00384FB8">
        <w:rPr>
          <w:rFonts w:ascii="GHEA Grapalat" w:hAnsi="GHEA Grapalat"/>
          <w:lang w:val="fr-FR"/>
        </w:rPr>
        <w:t xml:space="preserve"> </w:t>
      </w:r>
      <w:r w:rsidRPr="00384FB8">
        <w:rPr>
          <w:rFonts w:ascii="GHEA Grapalat" w:hAnsi="GHEA Grapalat"/>
        </w:rPr>
        <w:t>տարածքում</w:t>
      </w:r>
      <w:r w:rsidRPr="00384FB8">
        <w:rPr>
          <w:rFonts w:ascii="GHEA Grapalat" w:hAnsi="GHEA Grapalat"/>
          <w:lang w:val="fr-FR"/>
        </w:rPr>
        <w:t xml:space="preserve"> </w:t>
      </w:r>
      <w:r w:rsidRPr="00384FB8">
        <w:rPr>
          <w:rFonts w:ascii="GHEA Grapalat" w:hAnsi="GHEA Grapalat"/>
        </w:rPr>
        <w:t>նույնաբովանդակ</w:t>
      </w:r>
      <w:r w:rsidRPr="00384FB8">
        <w:rPr>
          <w:rFonts w:ascii="GHEA Grapalat" w:hAnsi="GHEA Grapalat"/>
          <w:lang w:val="fr-FR"/>
        </w:rPr>
        <w:t xml:space="preserve"> </w:t>
      </w:r>
      <w:r w:rsidRPr="00384FB8">
        <w:rPr>
          <w:rFonts w:ascii="GHEA Grapalat" w:hAnsi="GHEA Grapalat"/>
        </w:rPr>
        <w:t>ծրագրերի</w:t>
      </w:r>
      <w:r w:rsidRPr="00384FB8">
        <w:rPr>
          <w:rFonts w:ascii="GHEA Grapalat" w:hAnsi="GHEA Grapalat"/>
          <w:lang w:val="fr-FR"/>
        </w:rPr>
        <w:t xml:space="preserve"> </w:t>
      </w:r>
      <w:r w:rsidRPr="00384FB8">
        <w:rPr>
          <w:rFonts w:ascii="GHEA Grapalat" w:hAnsi="GHEA Grapalat"/>
        </w:rPr>
        <w:t>իրագործման</w:t>
      </w:r>
      <w:r w:rsidRPr="00384FB8">
        <w:rPr>
          <w:rFonts w:ascii="GHEA Grapalat" w:hAnsi="GHEA Grapalat"/>
          <w:lang w:val="fr-FR"/>
        </w:rPr>
        <w:t xml:space="preserve"> </w:t>
      </w:r>
      <w:r w:rsidRPr="00384FB8">
        <w:rPr>
          <w:rFonts w:ascii="GHEA Grapalat" w:hAnsi="GHEA Grapalat"/>
        </w:rPr>
        <w:t>շարունակականության</w:t>
      </w:r>
      <w:r w:rsidRPr="00384FB8">
        <w:rPr>
          <w:rFonts w:ascii="GHEA Grapalat" w:hAnsi="GHEA Grapalat"/>
          <w:lang w:val="fr-FR"/>
        </w:rPr>
        <w:t xml:space="preserve"> </w:t>
      </w:r>
      <w:r w:rsidRPr="00384FB8">
        <w:rPr>
          <w:rFonts w:ascii="GHEA Grapalat" w:hAnsi="GHEA Grapalat"/>
        </w:rPr>
        <w:t>ապահովումը</w:t>
      </w:r>
      <w:r w:rsidRPr="00384FB8">
        <w:rPr>
          <w:rFonts w:ascii="GHEA Grapalat" w:hAnsi="GHEA Grapalat"/>
          <w:lang w:val="fr-FR"/>
        </w:rPr>
        <w:t>,</w:t>
      </w:r>
    </w:p>
    <w:p w:rsidR="00191DEB" w:rsidRPr="00B7635A" w:rsidRDefault="004E7CC9" w:rsidP="00B7635A">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պետական</w:t>
      </w:r>
      <w:r w:rsidR="00191DEB">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տարածքային</w:t>
      </w:r>
      <w:r w:rsidRPr="00384FB8">
        <w:rPr>
          <w:rFonts w:ascii="GHEA Grapalat" w:hAnsi="GHEA Grapalat"/>
          <w:lang w:val="fr-FR"/>
        </w:rPr>
        <w:t xml:space="preserve"> </w:t>
      </w:r>
      <w:r w:rsidRPr="00384FB8">
        <w:rPr>
          <w:rFonts w:ascii="GHEA Grapalat" w:hAnsi="GHEA Grapalat"/>
        </w:rPr>
        <w:t>կառավարման</w:t>
      </w:r>
      <w:r w:rsidRPr="00384FB8">
        <w:rPr>
          <w:rFonts w:ascii="GHEA Grapalat" w:hAnsi="GHEA Grapalat"/>
          <w:lang w:val="fr-FR"/>
        </w:rPr>
        <w:t xml:space="preserve">, </w:t>
      </w:r>
      <w:r w:rsidRPr="00384FB8">
        <w:rPr>
          <w:rFonts w:ascii="GHEA Grapalat" w:hAnsi="GHEA Grapalat"/>
        </w:rPr>
        <w:t>ինչպես</w:t>
      </w:r>
      <w:r w:rsidRPr="00384FB8">
        <w:rPr>
          <w:rFonts w:ascii="GHEA Grapalat" w:hAnsi="GHEA Grapalat"/>
          <w:lang w:val="fr-FR"/>
        </w:rPr>
        <w:t xml:space="preserve"> </w:t>
      </w:r>
      <w:r w:rsidRPr="00384FB8">
        <w:rPr>
          <w:rFonts w:ascii="GHEA Grapalat" w:hAnsi="GHEA Grapalat"/>
        </w:rPr>
        <w:t>նաև</w:t>
      </w:r>
      <w:r w:rsidRPr="00384FB8">
        <w:rPr>
          <w:rFonts w:ascii="GHEA Grapalat" w:hAnsi="GHEA Grapalat"/>
          <w:lang w:val="fr-FR"/>
        </w:rPr>
        <w:t xml:space="preserve"> </w:t>
      </w:r>
      <w:r w:rsidRPr="00384FB8">
        <w:rPr>
          <w:rFonts w:ascii="GHEA Grapalat" w:hAnsi="GHEA Grapalat"/>
        </w:rPr>
        <w:t>տեղական</w:t>
      </w:r>
      <w:r w:rsidRPr="00384FB8">
        <w:rPr>
          <w:rFonts w:ascii="GHEA Grapalat" w:hAnsi="GHEA Grapalat"/>
          <w:lang w:val="fr-FR"/>
        </w:rPr>
        <w:t xml:space="preserve"> </w:t>
      </w:r>
      <w:r w:rsidRPr="00384FB8">
        <w:rPr>
          <w:rFonts w:ascii="GHEA Grapalat" w:hAnsi="GHEA Grapalat"/>
        </w:rPr>
        <w:t>ինքնակառավարման</w:t>
      </w:r>
      <w:r w:rsidRPr="00384FB8">
        <w:rPr>
          <w:rFonts w:ascii="GHEA Grapalat" w:hAnsi="GHEA Grapalat"/>
          <w:lang w:val="fr-FR"/>
        </w:rPr>
        <w:t xml:space="preserve"> </w:t>
      </w:r>
      <w:r w:rsidRPr="00384FB8">
        <w:rPr>
          <w:rFonts w:ascii="GHEA Grapalat" w:hAnsi="GHEA Grapalat"/>
        </w:rPr>
        <w:t>մարմինների</w:t>
      </w:r>
      <w:r w:rsidRPr="00384FB8">
        <w:rPr>
          <w:rFonts w:ascii="GHEA Grapalat" w:hAnsi="GHEA Grapalat"/>
          <w:lang w:val="fr-FR"/>
        </w:rPr>
        <w:t xml:space="preserve"> </w:t>
      </w:r>
      <w:r w:rsidRPr="00384FB8">
        <w:rPr>
          <w:rFonts w:ascii="GHEA Grapalat" w:hAnsi="GHEA Grapalat"/>
        </w:rPr>
        <w:t>կողմից՝</w:t>
      </w:r>
      <w:r w:rsidRPr="00384FB8">
        <w:rPr>
          <w:rFonts w:ascii="GHEA Grapalat" w:hAnsi="GHEA Grapalat"/>
          <w:lang w:val="fr-FR"/>
        </w:rPr>
        <w:t xml:space="preserve"> </w:t>
      </w:r>
      <w:r w:rsidRPr="00384FB8">
        <w:rPr>
          <w:rFonts w:ascii="GHEA Grapalat" w:hAnsi="GHEA Grapalat"/>
        </w:rPr>
        <w:t>ՀՀ</w:t>
      </w:r>
      <w:r w:rsidRPr="00384FB8">
        <w:rPr>
          <w:rFonts w:ascii="GHEA Grapalat" w:hAnsi="GHEA Grapalat"/>
          <w:lang w:val="fr-FR"/>
        </w:rPr>
        <w:t xml:space="preserve"> </w:t>
      </w:r>
      <w:r w:rsidRPr="00384FB8">
        <w:rPr>
          <w:rFonts w:ascii="GHEA Grapalat" w:hAnsi="GHEA Grapalat"/>
        </w:rPr>
        <w:t>տարածքում</w:t>
      </w:r>
      <w:r w:rsidRPr="00384FB8">
        <w:rPr>
          <w:rFonts w:ascii="GHEA Grapalat" w:hAnsi="GHEA Grapalat"/>
          <w:lang w:val="fr-FR"/>
        </w:rPr>
        <w:t xml:space="preserve"> </w:t>
      </w:r>
      <w:r w:rsidRPr="00384FB8">
        <w:rPr>
          <w:rFonts w:ascii="GHEA Grapalat" w:hAnsi="GHEA Grapalat"/>
        </w:rPr>
        <w:t>գոյություն</w:t>
      </w:r>
      <w:r w:rsidRPr="00384FB8">
        <w:rPr>
          <w:rFonts w:ascii="GHEA Grapalat" w:hAnsi="GHEA Grapalat"/>
          <w:lang w:val="fr-FR"/>
        </w:rPr>
        <w:t xml:space="preserve"> </w:t>
      </w:r>
      <w:r w:rsidRPr="00384FB8">
        <w:rPr>
          <w:rFonts w:ascii="GHEA Grapalat" w:hAnsi="GHEA Grapalat"/>
        </w:rPr>
        <w:t>ունեցող</w:t>
      </w:r>
      <w:r w:rsidRPr="00384FB8">
        <w:rPr>
          <w:rFonts w:ascii="GHEA Grapalat" w:hAnsi="GHEA Grapalat"/>
          <w:lang w:val="fr-FR"/>
        </w:rPr>
        <w:t xml:space="preserve"> </w:t>
      </w:r>
      <w:r w:rsidRPr="00384FB8">
        <w:rPr>
          <w:rFonts w:ascii="GHEA Grapalat" w:hAnsi="GHEA Grapalat"/>
        </w:rPr>
        <w:t>բնակելի</w:t>
      </w:r>
      <w:r w:rsidRPr="00384FB8">
        <w:rPr>
          <w:rFonts w:ascii="GHEA Grapalat" w:hAnsi="GHEA Grapalat"/>
          <w:lang w:val="fr-FR"/>
        </w:rPr>
        <w:t xml:space="preserve">, </w:t>
      </w:r>
      <w:r w:rsidRPr="00384FB8">
        <w:rPr>
          <w:rFonts w:ascii="GHEA Grapalat" w:hAnsi="GHEA Grapalat"/>
        </w:rPr>
        <w:lastRenderedPageBreak/>
        <w:t>հասարակական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արտադրական</w:t>
      </w:r>
      <w:r w:rsidRPr="00384FB8">
        <w:rPr>
          <w:rFonts w:ascii="GHEA Grapalat" w:hAnsi="GHEA Grapalat"/>
          <w:lang w:val="fr-FR"/>
        </w:rPr>
        <w:t xml:space="preserve"> </w:t>
      </w:r>
      <w:r w:rsidRPr="00384FB8">
        <w:rPr>
          <w:rFonts w:ascii="GHEA Grapalat" w:hAnsi="GHEA Grapalat"/>
        </w:rPr>
        <w:t>նշանակության</w:t>
      </w:r>
      <w:r w:rsidRPr="00384FB8">
        <w:rPr>
          <w:rFonts w:ascii="GHEA Grapalat" w:hAnsi="GHEA Grapalat"/>
          <w:lang w:val="fr-FR"/>
        </w:rPr>
        <w:t xml:space="preserve"> </w:t>
      </w:r>
      <w:r w:rsidRPr="00384FB8">
        <w:rPr>
          <w:rFonts w:ascii="GHEA Grapalat" w:hAnsi="GHEA Grapalat"/>
        </w:rPr>
        <w:t>օբյեկտների</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ու</w:t>
      </w:r>
      <w:r w:rsidRPr="00384FB8">
        <w:rPr>
          <w:rFonts w:ascii="GHEA Grapalat" w:hAnsi="GHEA Grapalat"/>
          <w:lang w:val="fr-FR"/>
        </w:rPr>
        <w:t xml:space="preserve"> </w:t>
      </w:r>
      <w:r w:rsidRPr="00384FB8">
        <w:rPr>
          <w:rFonts w:ascii="GHEA Grapalat" w:hAnsi="GHEA Grapalat"/>
        </w:rPr>
        <w:t>շինությունների</w:t>
      </w:r>
      <w:r w:rsidRPr="00384FB8">
        <w:rPr>
          <w:rFonts w:ascii="GHEA Grapalat" w:hAnsi="GHEA Grapalat"/>
          <w:lang w:val="fr-FR"/>
        </w:rPr>
        <w:t xml:space="preserve"> </w:t>
      </w:r>
      <w:r w:rsidRPr="00384FB8">
        <w:rPr>
          <w:rFonts w:ascii="GHEA Grapalat" w:hAnsi="GHEA Grapalat"/>
        </w:rPr>
        <w:t>անձնագրավորման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մատչելիության</w:t>
      </w:r>
      <w:r w:rsidRPr="00384FB8">
        <w:rPr>
          <w:rFonts w:ascii="GHEA Grapalat" w:hAnsi="GHEA Grapalat"/>
          <w:lang w:val="fr-FR"/>
        </w:rPr>
        <w:t xml:space="preserve"> </w:t>
      </w:r>
      <w:r w:rsidRPr="00384FB8">
        <w:rPr>
          <w:rFonts w:ascii="GHEA Grapalat" w:hAnsi="GHEA Grapalat"/>
        </w:rPr>
        <w:t>ապահովման</w:t>
      </w:r>
      <w:r w:rsidRPr="00384FB8">
        <w:rPr>
          <w:rFonts w:ascii="GHEA Grapalat" w:hAnsi="GHEA Grapalat"/>
          <w:lang w:val="fr-FR"/>
        </w:rPr>
        <w:t xml:space="preserve"> </w:t>
      </w:r>
      <w:r w:rsidRPr="00384FB8">
        <w:rPr>
          <w:rFonts w:ascii="GHEA Grapalat" w:hAnsi="GHEA Grapalat"/>
        </w:rPr>
        <w:t>համալիր</w:t>
      </w:r>
      <w:r w:rsidRPr="00384FB8">
        <w:rPr>
          <w:rFonts w:ascii="GHEA Grapalat" w:hAnsi="GHEA Grapalat"/>
          <w:lang w:val="fr-FR"/>
        </w:rPr>
        <w:t xml:space="preserve"> </w:t>
      </w:r>
      <w:r w:rsidRPr="00384FB8">
        <w:rPr>
          <w:rFonts w:ascii="GHEA Grapalat" w:hAnsi="GHEA Grapalat"/>
        </w:rPr>
        <w:t>միջոցառումների</w:t>
      </w:r>
      <w:r w:rsidRPr="00384FB8">
        <w:rPr>
          <w:rFonts w:ascii="GHEA Grapalat" w:hAnsi="GHEA Grapalat"/>
          <w:lang w:val="fr-FR"/>
        </w:rPr>
        <w:t xml:space="preserve"> </w:t>
      </w:r>
      <w:r w:rsidRPr="00384FB8">
        <w:rPr>
          <w:rFonts w:ascii="GHEA Grapalat" w:hAnsi="GHEA Grapalat"/>
        </w:rPr>
        <w:t>մշակումը՝</w:t>
      </w:r>
      <w:r w:rsidRPr="00384FB8">
        <w:rPr>
          <w:rFonts w:ascii="GHEA Grapalat" w:hAnsi="GHEA Grapalat"/>
          <w:lang w:val="fr-FR"/>
        </w:rPr>
        <w:t xml:space="preserve"> </w:t>
      </w:r>
      <w:r w:rsidRPr="00384FB8">
        <w:rPr>
          <w:rFonts w:ascii="GHEA Grapalat" w:hAnsi="GHEA Grapalat"/>
        </w:rPr>
        <w:t>Ծրագիրը</w:t>
      </w:r>
      <w:r w:rsidRPr="00384FB8">
        <w:rPr>
          <w:rFonts w:ascii="GHEA Grapalat" w:hAnsi="GHEA Grapalat"/>
          <w:lang w:val="fr-FR"/>
        </w:rPr>
        <w:t xml:space="preserve"> </w:t>
      </w:r>
      <w:r w:rsidRPr="00384FB8">
        <w:rPr>
          <w:rFonts w:ascii="GHEA Grapalat" w:hAnsi="GHEA Grapalat"/>
        </w:rPr>
        <w:t>որպես</w:t>
      </w:r>
      <w:r w:rsidRPr="00384FB8">
        <w:rPr>
          <w:rFonts w:ascii="GHEA Grapalat" w:hAnsi="GHEA Grapalat"/>
          <w:lang w:val="fr-FR"/>
        </w:rPr>
        <w:t xml:space="preserve"> </w:t>
      </w:r>
      <w:r w:rsidRPr="00384FB8">
        <w:rPr>
          <w:rFonts w:ascii="GHEA Grapalat" w:hAnsi="GHEA Grapalat"/>
        </w:rPr>
        <w:t>նախադեպային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w:t>
      </w:r>
      <w:r w:rsidRPr="00384FB8">
        <w:rPr>
          <w:rFonts w:ascii="GHEA Grapalat" w:hAnsi="GHEA Grapalat"/>
        </w:rPr>
        <w:t>կամ</w:t>
      </w:r>
      <w:r w:rsidRPr="00384FB8">
        <w:rPr>
          <w:rFonts w:ascii="GHEA Grapalat" w:hAnsi="GHEA Grapalat"/>
          <w:lang w:val="fr-FR"/>
        </w:rPr>
        <w:t xml:space="preserve"> </w:t>
      </w:r>
      <w:r w:rsidRPr="00384FB8">
        <w:rPr>
          <w:rFonts w:ascii="GHEA Grapalat" w:hAnsi="GHEA Grapalat"/>
        </w:rPr>
        <w:t>պիլոտային</w:t>
      </w:r>
      <w:r w:rsidRPr="00384FB8">
        <w:rPr>
          <w:rFonts w:ascii="GHEA Grapalat" w:hAnsi="GHEA Grapalat"/>
          <w:lang w:val="fr-FR"/>
        </w:rPr>
        <w:t xml:space="preserve"> </w:t>
      </w:r>
      <w:r w:rsidRPr="00384FB8">
        <w:rPr>
          <w:rFonts w:ascii="GHEA Grapalat" w:hAnsi="GHEA Grapalat"/>
        </w:rPr>
        <w:t>դիտարկելու</w:t>
      </w:r>
      <w:r w:rsidRPr="00384FB8">
        <w:rPr>
          <w:rFonts w:ascii="GHEA Grapalat" w:hAnsi="GHEA Grapalat"/>
          <w:lang w:val="fr-FR"/>
        </w:rPr>
        <w:t xml:space="preserve"> </w:t>
      </w:r>
      <w:r w:rsidRPr="00384FB8">
        <w:rPr>
          <w:rFonts w:ascii="GHEA Grapalat" w:hAnsi="GHEA Grapalat"/>
        </w:rPr>
        <w:t>պայմանով</w:t>
      </w:r>
      <w:r w:rsidRPr="00384FB8">
        <w:rPr>
          <w:rFonts w:ascii="GHEA Grapalat" w:hAnsi="GHEA Grapalat"/>
          <w:lang w:val="fr-FR"/>
        </w:rPr>
        <w:t>:</w:t>
      </w:r>
    </w:p>
    <w:p w:rsidR="004E7CC9" w:rsidRPr="00B7635A" w:rsidRDefault="004E7CC9" w:rsidP="00B7635A">
      <w:pPr>
        <w:spacing w:line="276" w:lineRule="auto"/>
        <w:ind w:left="-90" w:right="-333" w:firstLine="360"/>
        <w:jc w:val="both"/>
        <w:rPr>
          <w:rFonts w:ascii="GHEA Grapalat" w:hAnsi="GHEA Grapalat" w:cs="Sylfaen"/>
          <w:u w:val="single"/>
          <w:lang w:val="fr-FR"/>
        </w:rPr>
      </w:pPr>
      <w:r w:rsidRPr="00384FB8">
        <w:rPr>
          <w:rFonts w:ascii="GHEA Grapalat" w:hAnsi="GHEA Grapalat" w:cs="Sylfaen"/>
          <w:u w:val="single"/>
          <w:lang w:val="fr-FR"/>
        </w:rPr>
        <w:t>Մ</w:t>
      </w:r>
      <w:r w:rsidR="00B7635A">
        <w:rPr>
          <w:rFonts w:ascii="GHEA Grapalat" w:hAnsi="GHEA Grapalat" w:cs="Sylfaen"/>
          <w:u w:val="single"/>
          <w:lang w:val="fr-FR"/>
        </w:rPr>
        <w:t>իջոցառման թիրախներն են.</w:t>
      </w:r>
    </w:p>
    <w:p w:rsidR="004E7CC9" w:rsidRPr="00384FB8" w:rsidRDefault="004E7CC9" w:rsidP="00BD69F9">
      <w:pPr>
        <w:pStyle w:val="ListParagraph"/>
        <w:numPr>
          <w:ilvl w:val="0"/>
          <w:numId w:val="11"/>
        </w:numPr>
        <w:tabs>
          <w:tab w:val="left" w:pos="-5670"/>
        </w:tabs>
        <w:autoSpaceDE w:val="0"/>
        <w:autoSpaceDN w:val="0"/>
        <w:adjustRightInd w:val="0"/>
        <w:spacing w:line="276" w:lineRule="auto"/>
        <w:ind w:left="-270" w:right="-333" w:firstLine="450"/>
        <w:jc w:val="both"/>
        <w:rPr>
          <w:rFonts w:ascii="GHEA Grapalat" w:hAnsi="GHEA Grapalat"/>
          <w:lang w:val="fr-FR"/>
        </w:rPr>
      </w:pPr>
      <w:r w:rsidRPr="00384FB8">
        <w:rPr>
          <w:rFonts w:ascii="GHEA Grapalat" w:hAnsi="GHEA Grapalat"/>
        </w:rPr>
        <w:t>ՀՀ</w:t>
      </w:r>
      <w:r w:rsidRPr="00384FB8">
        <w:rPr>
          <w:rFonts w:ascii="GHEA Grapalat" w:hAnsi="GHEA Grapalat"/>
          <w:lang w:val="fr-FR"/>
        </w:rPr>
        <w:t xml:space="preserve"> </w:t>
      </w:r>
      <w:r w:rsidRPr="00384FB8">
        <w:rPr>
          <w:rFonts w:ascii="GHEA Grapalat" w:hAnsi="GHEA Grapalat"/>
        </w:rPr>
        <w:t>տարածքում</w:t>
      </w:r>
      <w:r w:rsidRPr="00384FB8">
        <w:rPr>
          <w:rFonts w:ascii="GHEA Grapalat" w:hAnsi="GHEA Grapalat"/>
          <w:lang w:val="fr-FR"/>
        </w:rPr>
        <w:t xml:space="preserve"> </w:t>
      </w:r>
      <w:r w:rsidRPr="00384FB8">
        <w:rPr>
          <w:rFonts w:ascii="GHEA Grapalat" w:hAnsi="GHEA Grapalat"/>
        </w:rPr>
        <w:t>խորհրդային</w:t>
      </w:r>
      <w:r w:rsidRPr="00384FB8">
        <w:rPr>
          <w:rFonts w:ascii="GHEA Grapalat" w:hAnsi="GHEA Grapalat"/>
          <w:lang w:val="fr-FR"/>
        </w:rPr>
        <w:t xml:space="preserve"> </w:t>
      </w:r>
      <w:r w:rsidRPr="00384FB8">
        <w:rPr>
          <w:rFonts w:ascii="GHEA Grapalat" w:hAnsi="GHEA Grapalat"/>
        </w:rPr>
        <w:t>տարիներին</w:t>
      </w:r>
      <w:r w:rsidRPr="00384FB8">
        <w:rPr>
          <w:rFonts w:ascii="GHEA Grapalat" w:hAnsi="GHEA Grapalat"/>
          <w:lang w:val="fr-FR"/>
        </w:rPr>
        <w:t xml:space="preserve"> </w:t>
      </w:r>
      <w:r w:rsidRPr="00384FB8">
        <w:rPr>
          <w:rFonts w:ascii="GHEA Grapalat" w:hAnsi="GHEA Grapalat"/>
        </w:rPr>
        <w:t>կառուցված</w:t>
      </w:r>
      <w:r w:rsidR="00191DEB">
        <w:rPr>
          <w:rFonts w:ascii="GHEA Grapalat" w:hAnsi="GHEA Grapalat"/>
          <w:lang w:val="fr-FR"/>
        </w:rPr>
        <w:t xml:space="preserve"> </w:t>
      </w:r>
      <w:r w:rsidRPr="00384FB8">
        <w:rPr>
          <w:rFonts w:ascii="GHEA Grapalat" w:hAnsi="GHEA Grapalat"/>
        </w:rPr>
        <w:t>հասարակական</w:t>
      </w:r>
      <w:r w:rsidR="00191DEB">
        <w:rPr>
          <w:rFonts w:ascii="GHEA Grapalat" w:hAnsi="GHEA Grapalat"/>
          <w:lang w:val="fr-FR"/>
        </w:rPr>
        <w:t xml:space="preserve"> </w:t>
      </w:r>
      <w:r w:rsidRPr="00384FB8">
        <w:rPr>
          <w:rFonts w:ascii="GHEA Grapalat" w:hAnsi="GHEA Grapalat"/>
        </w:rPr>
        <w:t>նշանակության</w:t>
      </w:r>
      <w:r w:rsidRPr="00384FB8">
        <w:rPr>
          <w:rFonts w:ascii="GHEA Grapalat" w:hAnsi="GHEA Grapalat"/>
          <w:lang w:val="fr-FR"/>
        </w:rPr>
        <w:t xml:space="preserve">, </w:t>
      </w:r>
      <w:r w:rsidRPr="00384FB8">
        <w:rPr>
          <w:rFonts w:ascii="GHEA Grapalat" w:hAnsi="GHEA Grapalat"/>
        </w:rPr>
        <w:t>պատմության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մշակույթի</w:t>
      </w:r>
      <w:r w:rsidRPr="00384FB8">
        <w:rPr>
          <w:rFonts w:ascii="GHEA Grapalat" w:hAnsi="GHEA Grapalat"/>
          <w:lang w:val="fr-FR"/>
        </w:rPr>
        <w:t xml:space="preserve"> </w:t>
      </w:r>
      <w:r w:rsidRPr="00384FB8">
        <w:rPr>
          <w:rFonts w:ascii="GHEA Grapalat" w:hAnsi="GHEA Grapalat"/>
        </w:rPr>
        <w:t>հուշարձաններ</w:t>
      </w:r>
      <w:r w:rsidRPr="00384FB8">
        <w:rPr>
          <w:rFonts w:ascii="GHEA Grapalat" w:hAnsi="GHEA Grapalat"/>
          <w:lang w:val="fr-FR"/>
        </w:rPr>
        <w:t xml:space="preserve"> </w:t>
      </w:r>
      <w:r w:rsidRPr="00384FB8">
        <w:rPr>
          <w:rFonts w:ascii="GHEA Grapalat" w:hAnsi="GHEA Grapalat"/>
        </w:rPr>
        <w:t>հանդիսացող</w:t>
      </w:r>
      <w:r w:rsidRPr="00384FB8">
        <w:rPr>
          <w:rFonts w:ascii="GHEA Grapalat" w:hAnsi="GHEA Grapalat"/>
          <w:lang w:val="fr-FR"/>
        </w:rPr>
        <w:t xml:space="preserve"> </w:t>
      </w:r>
      <w:r w:rsidRPr="00384FB8">
        <w:rPr>
          <w:rFonts w:ascii="GHEA Grapalat" w:hAnsi="GHEA Grapalat"/>
        </w:rPr>
        <w:t>շենքերն</w:t>
      </w:r>
      <w:r w:rsidRPr="00384FB8">
        <w:rPr>
          <w:rFonts w:ascii="GHEA Grapalat" w:hAnsi="GHEA Grapalat"/>
          <w:lang w:val="fr-FR"/>
        </w:rPr>
        <w:t xml:space="preserve"> </w:t>
      </w:r>
      <w:r w:rsidRPr="00384FB8">
        <w:rPr>
          <w:rFonts w:ascii="GHEA Grapalat" w:hAnsi="GHEA Grapalat"/>
        </w:rPr>
        <w:t>ու</w:t>
      </w:r>
      <w:r w:rsidRPr="00384FB8">
        <w:rPr>
          <w:rFonts w:ascii="GHEA Grapalat" w:hAnsi="GHEA Grapalat"/>
          <w:lang w:val="fr-FR"/>
        </w:rPr>
        <w:t xml:space="preserve"> </w:t>
      </w:r>
      <w:r w:rsidRPr="00384FB8">
        <w:rPr>
          <w:rFonts w:ascii="GHEA Grapalat" w:hAnsi="GHEA Grapalat"/>
        </w:rPr>
        <w:t>շինությունները</w:t>
      </w:r>
      <w:r w:rsidRPr="00384FB8">
        <w:rPr>
          <w:rFonts w:ascii="GHEA Grapalat" w:hAnsi="GHEA Grapalat"/>
          <w:lang w:val="fr-FR"/>
        </w:rPr>
        <w:t xml:space="preserve">, </w:t>
      </w:r>
      <w:r w:rsidRPr="00384FB8">
        <w:rPr>
          <w:rFonts w:ascii="GHEA Grapalat" w:hAnsi="GHEA Grapalat"/>
        </w:rPr>
        <w:t>որոնք</w:t>
      </w:r>
      <w:r w:rsidRPr="00384FB8">
        <w:rPr>
          <w:rFonts w:ascii="GHEA Grapalat" w:hAnsi="GHEA Grapalat"/>
          <w:lang w:val="fr-FR"/>
        </w:rPr>
        <w:t xml:space="preserve"> </w:t>
      </w:r>
      <w:r w:rsidRPr="00384FB8">
        <w:rPr>
          <w:rFonts w:ascii="GHEA Grapalat" w:hAnsi="GHEA Grapalat"/>
        </w:rPr>
        <w:t>առավել</w:t>
      </w:r>
      <w:r w:rsidRPr="00384FB8">
        <w:rPr>
          <w:rFonts w:ascii="GHEA Grapalat" w:hAnsi="GHEA Grapalat"/>
          <w:lang w:val="fr-FR"/>
        </w:rPr>
        <w:t xml:space="preserve"> </w:t>
      </w:r>
      <w:r w:rsidRPr="00384FB8">
        <w:rPr>
          <w:rFonts w:ascii="GHEA Grapalat" w:hAnsi="GHEA Grapalat"/>
        </w:rPr>
        <w:t>օգտագործելի</w:t>
      </w:r>
      <w:r w:rsidRPr="00384FB8">
        <w:rPr>
          <w:rFonts w:ascii="GHEA Grapalat" w:hAnsi="GHEA Grapalat"/>
          <w:lang w:val="fr-FR"/>
        </w:rPr>
        <w:t xml:space="preserve"> </w:t>
      </w:r>
      <w:r w:rsidRPr="00384FB8">
        <w:rPr>
          <w:rFonts w:ascii="GHEA Grapalat" w:hAnsi="GHEA Grapalat"/>
        </w:rPr>
        <w:t>կամ</w:t>
      </w:r>
      <w:r w:rsidRPr="00384FB8">
        <w:rPr>
          <w:rFonts w:ascii="GHEA Grapalat" w:hAnsi="GHEA Grapalat"/>
          <w:lang w:val="fr-FR"/>
        </w:rPr>
        <w:t xml:space="preserve"> </w:t>
      </w:r>
      <w:r w:rsidRPr="00384FB8">
        <w:rPr>
          <w:rFonts w:ascii="GHEA Grapalat" w:hAnsi="GHEA Grapalat"/>
        </w:rPr>
        <w:t>շահագործելի</w:t>
      </w:r>
      <w:r w:rsidRPr="00384FB8">
        <w:rPr>
          <w:rFonts w:ascii="GHEA Grapalat" w:hAnsi="GHEA Grapalat"/>
          <w:lang w:val="fr-FR"/>
        </w:rPr>
        <w:t xml:space="preserve"> </w:t>
      </w:r>
      <w:r w:rsidRPr="00384FB8">
        <w:rPr>
          <w:rFonts w:ascii="GHEA Grapalat" w:hAnsi="GHEA Grapalat"/>
        </w:rPr>
        <w:t>են</w:t>
      </w:r>
      <w:r w:rsidRPr="00384FB8">
        <w:rPr>
          <w:rFonts w:ascii="GHEA Grapalat" w:hAnsi="GHEA Grapalat"/>
          <w:lang w:val="fr-FR"/>
        </w:rPr>
        <w:t xml:space="preserve"> </w:t>
      </w:r>
      <w:r w:rsidRPr="00384FB8">
        <w:rPr>
          <w:rFonts w:ascii="GHEA Grapalat" w:hAnsi="GHEA Grapalat"/>
        </w:rPr>
        <w:t>հանրության</w:t>
      </w:r>
      <w:r w:rsidRPr="00384FB8">
        <w:rPr>
          <w:rFonts w:ascii="GHEA Grapalat" w:hAnsi="GHEA Grapalat"/>
          <w:lang w:val="fr-FR"/>
        </w:rPr>
        <w:t xml:space="preserve"> </w:t>
      </w:r>
      <w:r w:rsidRPr="00384FB8">
        <w:rPr>
          <w:rFonts w:ascii="GHEA Grapalat" w:hAnsi="GHEA Grapalat"/>
        </w:rPr>
        <w:t>կողմից</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ընտրվել</w:t>
      </w:r>
      <w:r w:rsidRPr="00384FB8">
        <w:rPr>
          <w:rFonts w:ascii="GHEA Grapalat" w:hAnsi="GHEA Grapalat"/>
          <w:lang w:val="fr-FR"/>
        </w:rPr>
        <w:t xml:space="preserve"> </w:t>
      </w:r>
      <w:r w:rsidRPr="00384FB8">
        <w:rPr>
          <w:rFonts w:ascii="GHEA Grapalat" w:hAnsi="GHEA Grapalat"/>
        </w:rPr>
        <w:t>են՝</w:t>
      </w:r>
      <w:r w:rsidRPr="00384FB8">
        <w:rPr>
          <w:rFonts w:ascii="GHEA Grapalat" w:hAnsi="GHEA Grapalat"/>
          <w:lang w:val="fr-FR"/>
        </w:rPr>
        <w:t xml:space="preserve"> </w:t>
      </w:r>
      <w:r w:rsidRPr="00384FB8">
        <w:rPr>
          <w:rFonts w:ascii="GHEA Grapalat" w:hAnsi="GHEA Grapalat"/>
        </w:rPr>
        <w:t>շահագրգիռ</w:t>
      </w:r>
      <w:r w:rsidRPr="00384FB8">
        <w:rPr>
          <w:rFonts w:ascii="GHEA Grapalat" w:hAnsi="GHEA Grapalat"/>
          <w:lang w:val="fr-FR"/>
        </w:rPr>
        <w:t xml:space="preserve"> </w:t>
      </w:r>
      <w:r w:rsidRPr="00384FB8">
        <w:rPr>
          <w:rFonts w:ascii="GHEA Grapalat" w:hAnsi="GHEA Grapalat"/>
        </w:rPr>
        <w:t>մարմինների</w:t>
      </w:r>
      <w:r w:rsidRPr="00384FB8">
        <w:rPr>
          <w:rFonts w:ascii="GHEA Grapalat" w:hAnsi="GHEA Grapalat"/>
          <w:lang w:val="fr-FR"/>
        </w:rPr>
        <w:t xml:space="preserve"> </w:t>
      </w:r>
      <w:r w:rsidRPr="00384FB8">
        <w:rPr>
          <w:rFonts w:ascii="GHEA Grapalat" w:hAnsi="GHEA Grapalat"/>
        </w:rPr>
        <w:t>հետ</w:t>
      </w:r>
      <w:r w:rsidRPr="00384FB8">
        <w:rPr>
          <w:rFonts w:ascii="GHEA Grapalat" w:hAnsi="GHEA Grapalat"/>
          <w:lang w:val="fr-FR"/>
        </w:rPr>
        <w:t xml:space="preserve"> </w:t>
      </w:r>
      <w:r w:rsidRPr="00384FB8">
        <w:rPr>
          <w:rFonts w:ascii="GHEA Grapalat" w:hAnsi="GHEA Grapalat"/>
        </w:rPr>
        <w:t>փոխհամաձայնեցված</w:t>
      </w:r>
      <w:r w:rsidRPr="00384FB8">
        <w:rPr>
          <w:rFonts w:ascii="GHEA Grapalat" w:hAnsi="GHEA Grapalat"/>
          <w:lang w:val="fr-FR"/>
        </w:rPr>
        <w:t xml:space="preserve"> </w:t>
      </w:r>
      <w:r w:rsidRPr="00384FB8">
        <w:rPr>
          <w:rFonts w:ascii="GHEA Grapalat" w:hAnsi="GHEA Grapalat"/>
        </w:rPr>
        <w:t>որոշումների</w:t>
      </w:r>
      <w:r w:rsidRPr="00384FB8">
        <w:rPr>
          <w:rFonts w:ascii="GHEA Grapalat" w:hAnsi="GHEA Grapalat"/>
          <w:lang w:val="fr-FR"/>
        </w:rPr>
        <w:t xml:space="preserve"> </w:t>
      </w:r>
      <w:r w:rsidRPr="00384FB8">
        <w:rPr>
          <w:rFonts w:ascii="GHEA Grapalat" w:hAnsi="GHEA Grapalat"/>
        </w:rPr>
        <w:t>համաձայն</w:t>
      </w:r>
    </w:p>
    <w:p w:rsidR="004E7CC9" w:rsidRPr="00384FB8" w:rsidRDefault="004E7CC9" w:rsidP="00BD69F9">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Ընտրված</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շինությունների</w:t>
      </w:r>
      <w:r w:rsidRPr="00384FB8">
        <w:rPr>
          <w:rFonts w:ascii="GHEA Grapalat" w:hAnsi="GHEA Grapalat"/>
          <w:lang w:val="fr-FR"/>
        </w:rPr>
        <w:t xml:space="preserve"> </w:t>
      </w:r>
      <w:r w:rsidRPr="00384FB8">
        <w:rPr>
          <w:rFonts w:ascii="GHEA Grapalat" w:hAnsi="GHEA Grapalat"/>
        </w:rPr>
        <w:t>մասով</w:t>
      </w:r>
      <w:r w:rsidRPr="00384FB8">
        <w:rPr>
          <w:rFonts w:ascii="GHEA Grapalat" w:hAnsi="GHEA Grapalat"/>
          <w:lang w:val="fr-FR"/>
        </w:rPr>
        <w:t xml:space="preserve"> 25-30</w:t>
      </w:r>
      <w:r w:rsidR="00191DEB">
        <w:rPr>
          <w:rFonts w:ascii="GHEA Grapalat" w:hAnsi="GHEA Grapalat"/>
          <w:lang w:val="fr-FR"/>
        </w:rPr>
        <w:t xml:space="preserve"> </w:t>
      </w:r>
      <w:r w:rsidRPr="00384FB8">
        <w:rPr>
          <w:rFonts w:ascii="GHEA Grapalat" w:hAnsi="GHEA Grapalat"/>
        </w:rPr>
        <w:t>տարի</w:t>
      </w:r>
      <w:r w:rsidRPr="00384FB8">
        <w:rPr>
          <w:rFonts w:ascii="GHEA Grapalat" w:hAnsi="GHEA Grapalat"/>
          <w:lang w:val="fr-FR"/>
        </w:rPr>
        <w:t xml:space="preserve"> </w:t>
      </w:r>
      <w:r w:rsidRPr="00384FB8">
        <w:rPr>
          <w:rFonts w:ascii="GHEA Grapalat" w:hAnsi="GHEA Grapalat"/>
        </w:rPr>
        <w:t>վաղեմությամբ</w:t>
      </w:r>
      <w:r w:rsidRPr="00384FB8">
        <w:rPr>
          <w:rFonts w:ascii="GHEA Grapalat" w:hAnsi="GHEA Grapalat"/>
          <w:lang w:val="fr-FR"/>
        </w:rPr>
        <w:t xml:space="preserve"> </w:t>
      </w:r>
      <w:r w:rsidRPr="00384FB8">
        <w:rPr>
          <w:rFonts w:ascii="GHEA Grapalat" w:hAnsi="GHEA Grapalat"/>
        </w:rPr>
        <w:t>կատարված</w:t>
      </w:r>
      <w:r w:rsidRPr="00384FB8">
        <w:rPr>
          <w:rFonts w:ascii="GHEA Grapalat" w:hAnsi="GHEA Grapalat"/>
          <w:lang w:val="fr-FR"/>
        </w:rPr>
        <w:t xml:space="preserve"> </w:t>
      </w:r>
      <w:r w:rsidRPr="00384FB8">
        <w:rPr>
          <w:rFonts w:ascii="GHEA Grapalat" w:hAnsi="GHEA Grapalat"/>
        </w:rPr>
        <w:t>մասնագիտական</w:t>
      </w:r>
      <w:r w:rsidRPr="00384FB8">
        <w:rPr>
          <w:rFonts w:ascii="GHEA Grapalat" w:hAnsi="GHEA Grapalat"/>
          <w:lang w:val="fr-FR"/>
        </w:rPr>
        <w:t xml:space="preserve"> </w:t>
      </w:r>
      <w:r w:rsidRPr="00384FB8">
        <w:rPr>
          <w:rFonts w:ascii="GHEA Grapalat" w:hAnsi="GHEA Grapalat"/>
        </w:rPr>
        <w:t>ուսումնասիրությունների</w:t>
      </w:r>
      <w:r w:rsidRPr="00384FB8">
        <w:rPr>
          <w:rFonts w:ascii="GHEA Grapalat" w:hAnsi="GHEA Grapalat"/>
          <w:lang w:val="fr-FR"/>
        </w:rPr>
        <w:t xml:space="preserve"> </w:t>
      </w:r>
      <w:r w:rsidRPr="00384FB8">
        <w:rPr>
          <w:rFonts w:ascii="GHEA Grapalat" w:hAnsi="GHEA Grapalat"/>
        </w:rPr>
        <w:t>վերանայման</w:t>
      </w:r>
      <w:r w:rsidRPr="00384FB8">
        <w:rPr>
          <w:rFonts w:ascii="GHEA Grapalat" w:hAnsi="GHEA Grapalat"/>
          <w:lang w:val="fr-FR"/>
        </w:rPr>
        <w:t xml:space="preserve">, </w:t>
      </w:r>
      <w:r w:rsidRPr="00384FB8">
        <w:rPr>
          <w:rFonts w:ascii="GHEA Grapalat" w:hAnsi="GHEA Grapalat"/>
        </w:rPr>
        <w:t>առկա</w:t>
      </w:r>
      <w:r w:rsidRPr="00384FB8">
        <w:rPr>
          <w:rFonts w:ascii="GHEA Grapalat" w:hAnsi="GHEA Grapalat"/>
          <w:lang w:val="fr-FR"/>
        </w:rPr>
        <w:t xml:space="preserve"> </w:t>
      </w:r>
      <w:r w:rsidRPr="00384FB8">
        <w:rPr>
          <w:rFonts w:ascii="GHEA Grapalat" w:hAnsi="GHEA Grapalat"/>
        </w:rPr>
        <w:t>խնդիրների</w:t>
      </w:r>
      <w:r w:rsidRPr="00384FB8">
        <w:rPr>
          <w:rFonts w:ascii="GHEA Grapalat" w:hAnsi="GHEA Grapalat"/>
          <w:lang w:val="fr-FR"/>
        </w:rPr>
        <w:t xml:space="preserve"> </w:t>
      </w:r>
      <w:r w:rsidRPr="00384FB8">
        <w:rPr>
          <w:rFonts w:ascii="GHEA Grapalat" w:hAnsi="GHEA Grapalat"/>
        </w:rPr>
        <w:t>բացահայտման՝</w:t>
      </w:r>
      <w:r w:rsidRPr="00384FB8">
        <w:rPr>
          <w:rFonts w:ascii="GHEA Grapalat" w:hAnsi="GHEA Grapalat"/>
          <w:lang w:val="fr-FR"/>
        </w:rPr>
        <w:t xml:space="preserve"> </w:t>
      </w:r>
      <w:r w:rsidRPr="00384FB8">
        <w:rPr>
          <w:rFonts w:ascii="GHEA Grapalat" w:hAnsi="GHEA Grapalat"/>
        </w:rPr>
        <w:t>երկրաշարժադիմացկունության</w:t>
      </w:r>
      <w:r w:rsidRPr="00384FB8">
        <w:rPr>
          <w:rFonts w:ascii="GHEA Grapalat" w:hAnsi="GHEA Grapalat"/>
          <w:lang w:val="fr-FR"/>
        </w:rPr>
        <w:t xml:space="preserve">, </w:t>
      </w:r>
      <w:r w:rsidRPr="00384FB8">
        <w:rPr>
          <w:rFonts w:ascii="GHEA Grapalat" w:hAnsi="GHEA Grapalat"/>
        </w:rPr>
        <w:t>քաղաքացիական</w:t>
      </w:r>
      <w:r w:rsidRPr="00384FB8">
        <w:rPr>
          <w:rFonts w:ascii="GHEA Grapalat" w:hAnsi="GHEA Grapalat"/>
          <w:lang w:val="fr-FR"/>
        </w:rPr>
        <w:t xml:space="preserve"> </w:t>
      </w:r>
      <w:r w:rsidRPr="00384FB8">
        <w:rPr>
          <w:rFonts w:ascii="GHEA Grapalat" w:hAnsi="GHEA Grapalat"/>
        </w:rPr>
        <w:t>պաշտպանության</w:t>
      </w:r>
      <w:r w:rsidRPr="00384FB8">
        <w:rPr>
          <w:rFonts w:ascii="GHEA Grapalat" w:hAnsi="GHEA Grapalat"/>
          <w:lang w:val="fr-FR"/>
        </w:rPr>
        <w:t xml:space="preserve">, </w:t>
      </w:r>
      <w:r w:rsidRPr="00384FB8">
        <w:rPr>
          <w:rFonts w:ascii="GHEA Grapalat" w:hAnsi="GHEA Grapalat"/>
        </w:rPr>
        <w:t>հաշմանդամություն</w:t>
      </w:r>
      <w:r w:rsidRPr="00384FB8">
        <w:rPr>
          <w:rFonts w:ascii="GHEA Grapalat" w:hAnsi="GHEA Grapalat"/>
          <w:lang w:val="fr-FR"/>
        </w:rPr>
        <w:t xml:space="preserve"> </w:t>
      </w:r>
      <w:r w:rsidRPr="00384FB8">
        <w:rPr>
          <w:rFonts w:ascii="GHEA Grapalat" w:hAnsi="GHEA Grapalat"/>
        </w:rPr>
        <w:t>ունեցող</w:t>
      </w:r>
      <w:r w:rsidRPr="00384FB8">
        <w:rPr>
          <w:rFonts w:ascii="GHEA Grapalat" w:hAnsi="GHEA Grapalat"/>
          <w:lang w:val="fr-FR"/>
        </w:rPr>
        <w:t xml:space="preserve"> </w:t>
      </w:r>
      <w:r w:rsidRPr="00384FB8">
        <w:rPr>
          <w:rFonts w:ascii="GHEA Grapalat" w:hAnsi="GHEA Grapalat"/>
        </w:rPr>
        <w:t>անձնանց</w:t>
      </w:r>
      <w:r w:rsidRPr="00384FB8">
        <w:rPr>
          <w:rFonts w:ascii="GHEA Grapalat" w:hAnsi="GHEA Grapalat"/>
          <w:lang w:val="fr-FR"/>
        </w:rPr>
        <w:t xml:space="preserve"> </w:t>
      </w:r>
      <w:r w:rsidRPr="00384FB8">
        <w:rPr>
          <w:rFonts w:ascii="GHEA Grapalat" w:hAnsi="GHEA Grapalat"/>
        </w:rPr>
        <w:t>համար</w:t>
      </w:r>
      <w:r w:rsidRPr="00384FB8">
        <w:rPr>
          <w:rFonts w:ascii="GHEA Grapalat" w:hAnsi="GHEA Grapalat"/>
          <w:lang w:val="fr-FR"/>
        </w:rPr>
        <w:t xml:space="preserve"> </w:t>
      </w:r>
      <w:r w:rsidRPr="00384FB8">
        <w:rPr>
          <w:rFonts w:ascii="GHEA Grapalat" w:hAnsi="GHEA Grapalat"/>
        </w:rPr>
        <w:t>մատչելիության</w:t>
      </w:r>
      <w:r w:rsidRPr="00384FB8">
        <w:rPr>
          <w:rFonts w:ascii="GHEA Grapalat" w:hAnsi="GHEA Grapalat"/>
          <w:lang w:val="fr-FR"/>
        </w:rPr>
        <w:t xml:space="preserve">, </w:t>
      </w:r>
      <w:r w:rsidRPr="00384FB8">
        <w:rPr>
          <w:rFonts w:ascii="GHEA Grapalat" w:hAnsi="GHEA Grapalat"/>
        </w:rPr>
        <w:t>կլիմայի</w:t>
      </w:r>
      <w:r w:rsidRPr="00384FB8">
        <w:rPr>
          <w:rFonts w:ascii="GHEA Grapalat" w:hAnsi="GHEA Grapalat"/>
          <w:lang w:val="fr-FR"/>
        </w:rPr>
        <w:t xml:space="preserve"> </w:t>
      </w:r>
      <w:r w:rsidRPr="00384FB8">
        <w:rPr>
          <w:rFonts w:ascii="GHEA Grapalat" w:hAnsi="GHEA Grapalat"/>
        </w:rPr>
        <w:t>փոփոխության</w:t>
      </w:r>
      <w:r w:rsidRPr="00384FB8">
        <w:rPr>
          <w:rFonts w:ascii="GHEA Grapalat" w:hAnsi="GHEA Grapalat"/>
          <w:lang w:val="fr-FR"/>
        </w:rPr>
        <w:t xml:space="preserve"> </w:t>
      </w:r>
      <w:r w:rsidRPr="00384FB8">
        <w:rPr>
          <w:rFonts w:ascii="GHEA Grapalat" w:hAnsi="GHEA Grapalat"/>
        </w:rPr>
        <w:t>հետ</w:t>
      </w:r>
      <w:r w:rsidRPr="00384FB8">
        <w:rPr>
          <w:rFonts w:ascii="GHEA Grapalat" w:hAnsi="GHEA Grapalat"/>
          <w:lang w:val="fr-FR"/>
        </w:rPr>
        <w:t xml:space="preserve"> </w:t>
      </w:r>
      <w:r w:rsidRPr="00384FB8">
        <w:rPr>
          <w:rFonts w:ascii="GHEA Grapalat" w:hAnsi="GHEA Grapalat"/>
        </w:rPr>
        <w:t>հարմարվողականության՝</w:t>
      </w:r>
      <w:r w:rsidRPr="00384FB8">
        <w:rPr>
          <w:rFonts w:ascii="GHEA Grapalat" w:hAnsi="GHEA Grapalat"/>
          <w:lang w:val="fr-FR"/>
        </w:rPr>
        <w:t xml:space="preserve"> </w:t>
      </w:r>
      <w:r w:rsidRPr="00384FB8">
        <w:rPr>
          <w:rFonts w:ascii="GHEA Grapalat" w:hAnsi="GHEA Grapalat"/>
        </w:rPr>
        <w:t>էներգաարդյունավետության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էներգախնայողության</w:t>
      </w:r>
      <w:r w:rsidRPr="00384FB8">
        <w:rPr>
          <w:rFonts w:ascii="GHEA Grapalat" w:hAnsi="GHEA Grapalat"/>
          <w:lang w:val="fr-FR"/>
        </w:rPr>
        <w:t xml:space="preserve"> </w:t>
      </w:r>
      <w:r w:rsidRPr="00384FB8">
        <w:rPr>
          <w:rFonts w:ascii="GHEA Grapalat" w:hAnsi="GHEA Grapalat"/>
        </w:rPr>
        <w:t>նորմերին</w:t>
      </w:r>
      <w:r w:rsidRPr="00384FB8">
        <w:rPr>
          <w:rFonts w:ascii="GHEA Grapalat" w:hAnsi="GHEA Grapalat"/>
          <w:lang w:val="fr-FR"/>
        </w:rPr>
        <w:t xml:space="preserve">, </w:t>
      </w:r>
      <w:r w:rsidRPr="00384FB8">
        <w:rPr>
          <w:rFonts w:ascii="GHEA Grapalat" w:hAnsi="GHEA Grapalat"/>
        </w:rPr>
        <w:t>տարիներ</w:t>
      </w:r>
      <w:r w:rsidRPr="00384FB8">
        <w:rPr>
          <w:rFonts w:ascii="GHEA Grapalat" w:hAnsi="GHEA Grapalat"/>
          <w:lang w:val="fr-FR"/>
        </w:rPr>
        <w:t xml:space="preserve"> </w:t>
      </w:r>
      <w:r w:rsidRPr="00384FB8">
        <w:rPr>
          <w:rFonts w:ascii="GHEA Grapalat" w:hAnsi="GHEA Grapalat"/>
        </w:rPr>
        <w:t>շարունակ</w:t>
      </w:r>
      <w:r w:rsidRPr="00384FB8">
        <w:rPr>
          <w:rFonts w:ascii="GHEA Grapalat" w:hAnsi="GHEA Grapalat"/>
          <w:lang w:val="fr-FR"/>
        </w:rPr>
        <w:t xml:space="preserve"> </w:t>
      </w:r>
      <w:r w:rsidRPr="00384FB8">
        <w:rPr>
          <w:rFonts w:ascii="GHEA Grapalat" w:hAnsi="GHEA Grapalat"/>
        </w:rPr>
        <w:t>չհետազննված</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առկա</w:t>
      </w:r>
      <w:r w:rsidRPr="00384FB8">
        <w:rPr>
          <w:rFonts w:ascii="GHEA Grapalat" w:hAnsi="GHEA Grapalat"/>
          <w:lang w:val="fr-FR"/>
        </w:rPr>
        <w:t xml:space="preserve"> </w:t>
      </w:r>
      <w:r w:rsidRPr="00384FB8">
        <w:rPr>
          <w:rFonts w:ascii="GHEA Grapalat" w:hAnsi="GHEA Grapalat"/>
        </w:rPr>
        <w:t>իրավիճակի</w:t>
      </w:r>
      <w:r w:rsidRPr="00384FB8">
        <w:rPr>
          <w:rFonts w:ascii="GHEA Grapalat" w:hAnsi="GHEA Grapalat"/>
          <w:lang w:val="fr-FR"/>
        </w:rPr>
        <w:t xml:space="preserve"> </w:t>
      </w:r>
      <w:r w:rsidRPr="00384FB8">
        <w:rPr>
          <w:rFonts w:ascii="GHEA Grapalat" w:hAnsi="GHEA Grapalat"/>
        </w:rPr>
        <w:t>վերաբերյալ</w:t>
      </w:r>
      <w:r w:rsidRPr="00384FB8">
        <w:rPr>
          <w:rFonts w:ascii="GHEA Grapalat" w:hAnsi="GHEA Grapalat"/>
          <w:lang w:val="fr-FR"/>
        </w:rPr>
        <w:t xml:space="preserve"> </w:t>
      </w:r>
      <w:r w:rsidRPr="00384FB8">
        <w:rPr>
          <w:rFonts w:ascii="GHEA Grapalat" w:hAnsi="GHEA Grapalat"/>
        </w:rPr>
        <w:t>անհրաժեշտ</w:t>
      </w:r>
      <w:r w:rsidRPr="00384FB8">
        <w:rPr>
          <w:rFonts w:ascii="GHEA Grapalat" w:hAnsi="GHEA Grapalat"/>
          <w:lang w:val="fr-FR"/>
        </w:rPr>
        <w:t xml:space="preserve"> </w:t>
      </w:r>
      <w:r w:rsidRPr="00384FB8">
        <w:rPr>
          <w:rFonts w:ascii="GHEA Grapalat" w:hAnsi="GHEA Grapalat"/>
        </w:rPr>
        <w:t>տեղեկատվության</w:t>
      </w:r>
      <w:r w:rsidRPr="00384FB8">
        <w:rPr>
          <w:rFonts w:ascii="GHEA Grapalat" w:hAnsi="GHEA Grapalat"/>
          <w:lang w:val="fr-FR"/>
        </w:rPr>
        <w:t xml:space="preserve"> </w:t>
      </w:r>
      <w:r w:rsidRPr="00384FB8">
        <w:rPr>
          <w:rFonts w:ascii="GHEA Grapalat" w:hAnsi="GHEA Grapalat"/>
        </w:rPr>
        <w:t>ձեռքբերման</w:t>
      </w:r>
      <w:r w:rsidR="00191DEB">
        <w:rPr>
          <w:rFonts w:ascii="GHEA Grapalat" w:hAnsi="GHEA Grapalat"/>
          <w:lang w:val="fr-FR"/>
        </w:rPr>
        <w:t xml:space="preserve"> </w:t>
      </w:r>
      <w:r w:rsidRPr="00384FB8">
        <w:rPr>
          <w:rFonts w:ascii="GHEA Grapalat" w:hAnsi="GHEA Grapalat"/>
        </w:rPr>
        <w:t>և</w:t>
      </w:r>
      <w:r w:rsidR="00191DEB">
        <w:rPr>
          <w:rFonts w:ascii="GHEA Grapalat" w:hAnsi="GHEA Grapalat"/>
          <w:lang w:val="fr-FR"/>
        </w:rPr>
        <w:t xml:space="preserve"> </w:t>
      </w:r>
      <w:r w:rsidRPr="00384FB8">
        <w:rPr>
          <w:rFonts w:ascii="GHEA Grapalat" w:hAnsi="GHEA Grapalat"/>
        </w:rPr>
        <w:t>համապատասխան</w:t>
      </w:r>
      <w:r w:rsidRPr="00384FB8">
        <w:rPr>
          <w:rFonts w:ascii="GHEA Grapalat" w:hAnsi="GHEA Grapalat"/>
          <w:lang w:val="fr-FR"/>
        </w:rPr>
        <w:t xml:space="preserve"> </w:t>
      </w:r>
      <w:r w:rsidRPr="00384FB8">
        <w:rPr>
          <w:rFonts w:ascii="GHEA Grapalat" w:hAnsi="GHEA Grapalat"/>
        </w:rPr>
        <w:t>անձնագրերի</w:t>
      </w:r>
      <w:r w:rsidRPr="00384FB8">
        <w:rPr>
          <w:rFonts w:ascii="GHEA Grapalat" w:hAnsi="GHEA Grapalat"/>
          <w:lang w:val="fr-FR"/>
        </w:rPr>
        <w:t xml:space="preserve"> </w:t>
      </w:r>
      <w:r w:rsidRPr="00384FB8">
        <w:rPr>
          <w:rFonts w:ascii="GHEA Grapalat" w:hAnsi="GHEA Grapalat"/>
        </w:rPr>
        <w:t>կազմման</w:t>
      </w:r>
      <w:r w:rsidRPr="00384FB8">
        <w:rPr>
          <w:rFonts w:ascii="GHEA Grapalat" w:hAnsi="GHEA Grapalat"/>
          <w:lang w:val="fr-FR"/>
        </w:rPr>
        <w:t xml:space="preserve"> </w:t>
      </w:r>
      <w:r w:rsidRPr="00384FB8">
        <w:rPr>
          <w:rFonts w:ascii="GHEA Grapalat" w:hAnsi="GHEA Grapalat"/>
        </w:rPr>
        <w:t>գործընթացները</w:t>
      </w:r>
      <w:r w:rsidRPr="00384FB8">
        <w:rPr>
          <w:rFonts w:ascii="GHEA Grapalat" w:hAnsi="GHEA Grapalat"/>
          <w:lang w:val="fr-FR"/>
        </w:rPr>
        <w:t>:</w:t>
      </w:r>
    </w:p>
    <w:p w:rsidR="004E7CC9" w:rsidRPr="00B7635A" w:rsidRDefault="004E7CC9" w:rsidP="00B7635A">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lang w:val="fr-FR"/>
        </w:rPr>
        <w:t>2023</w:t>
      </w:r>
      <w:r w:rsidR="00191DEB">
        <w:rPr>
          <w:rFonts w:ascii="GHEA Grapalat" w:hAnsi="GHEA Grapalat"/>
          <w:lang w:val="fr-FR"/>
        </w:rPr>
        <w:t xml:space="preserve"> </w:t>
      </w:r>
      <w:r w:rsidRPr="00384FB8">
        <w:rPr>
          <w:rFonts w:ascii="GHEA Grapalat" w:hAnsi="GHEA Grapalat"/>
        </w:rPr>
        <w:t>թվականին՝</w:t>
      </w:r>
      <w:r w:rsidRPr="00384FB8">
        <w:rPr>
          <w:rFonts w:ascii="GHEA Grapalat" w:hAnsi="GHEA Grapalat"/>
          <w:lang w:val="fr-FR"/>
        </w:rPr>
        <w:t xml:space="preserve"> 5</w:t>
      </w:r>
      <w:r w:rsidR="00E73C47" w:rsidRPr="00384FB8">
        <w:rPr>
          <w:rFonts w:ascii="GHEA Grapalat" w:hAnsi="GHEA Grapalat"/>
          <w:lang w:val="fr-FR"/>
        </w:rPr>
        <w:t>8</w:t>
      </w:r>
      <w:r w:rsidRPr="00384FB8">
        <w:rPr>
          <w:rFonts w:ascii="GHEA Grapalat" w:hAnsi="GHEA Grapalat"/>
          <w:lang w:val="fr-FR"/>
        </w:rPr>
        <w:t>-</w:t>
      </w:r>
      <w:r w:rsidRPr="00384FB8">
        <w:rPr>
          <w:rFonts w:ascii="GHEA Grapalat" w:hAnsi="GHEA Grapalat"/>
        </w:rPr>
        <w:t>ից</w:t>
      </w:r>
      <w:r w:rsidR="00191DEB">
        <w:rPr>
          <w:rFonts w:ascii="GHEA Grapalat" w:hAnsi="GHEA Grapalat"/>
          <w:lang w:val="fr-FR"/>
        </w:rPr>
        <w:t xml:space="preserve">, </w:t>
      </w:r>
      <w:r w:rsidRPr="00384FB8">
        <w:rPr>
          <w:rFonts w:ascii="GHEA Grapalat" w:hAnsi="GHEA Grapalat"/>
          <w:lang w:val="fr-FR"/>
        </w:rPr>
        <w:t xml:space="preserve">I </w:t>
      </w:r>
      <w:r w:rsidRPr="00384FB8">
        <w:rPr>
          <w:rFonts w:ascii="GHEA Grapalat" w:hAnsi="GHEA Grapalat"/>
        </w:rPr>
        <w:t>փուլով</w:t>
      </w:r>
      <w:r w:rsidRPr="00384FB8">
        <w:rPr>
          <w:rFonts w:ascii="GHEA Grapalat" w:hAnsi="GHEA Grapalat"/>
          <w:lang w:val="fr-FR"/>
        </w:rPr>
        <w:t xml:space="preserve"> </w:t>
      </w:r>
      <w:r w:rsidRPr="00384FB8">
        <w:rPr>
          <w:rFonts w:ascii="GHEA Grapalat" w:hAnsi="GHEA Grapalat"/>
        </w:rPr>
        <w:t>Երևան</w:t>
      </w:r>
      <w:r w:rsidRPr="00384FB8">
        <w:rPr>
          <w:rFonts w:ascii="GHEA Grapalat" w:hAnsi="GHEA Grapalat"/>
          <w:lang w:val="fr-FR"/>
        </w:rPr>
        <w:t xml:space="preserve"> </w:t>
      </w:r>
      <w:r w:rsidRPr="00384FB8">
        <w:rPr>
          <w:rFonts w:ascii="GHEA Grapalat" w:hAnsi="GHEA Grapalat"/>
        </w:rPr>
        <w:t>քաղաքում</w:t>
      </w:r>
      <w:r w:rsidRPr="00384FB8">
        <w:rPr>
          <w:rFonts w:ascii="GHEA Grapalat" w:hAnsi="GHEA Grapalat"/>
          <w:lang w:val="fr-FR"/>
        </w:rPr>
        <w:t xml:space="preserve"> </w:t>
      </w:r>
      <w:r w:rsidRPr="00384FB8">
        <w:rPr>
          <w:rFonts w:ascii="GHEA Grapalat" w:hAnsi="GHEA Grapalat"/>
        </w:rPr>
        <w:t>տեղակայված</w:t>
      </w:r>
      <w:r w:rsidRPr="00384FB8">
        <w:rPr>
          <w:rFonts w:ascii="GHEA Grapalat" w:hAnsi="GHEA Grapalat"/>
          <w:lang w:val="fr-FR"/>
        </w:rPr>
        <w:t xml:space="preserve">, </w:t>
      </w:r>
      <w:r w:rsidRPr="00384FB8">
        <w:rPr>
          <w:rFonts w:ascii="GHEA Grapalat" w:hAnsi="GHEA Grapalat"/>
        </w:rPr>
        <w:t>թվով</w:t>
      </w:r>
      <w:r w:rsidRPr="00384FB8">
        <w:rPr>
          <w:rFonts w:ascii="GHEA Grapalat" w:hAnsi="GHEA Grapalat"/>
          <w:lang w:val="fr-FR"/>
        </w:rPr>
        <w:t xml:space="preserve"> 29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շինությունների</w:t>
      </w:r>
      <w:r w:rsidRPr="00384FB8">
        <w:rPr>
          <w:rFonts w:ascii="GHEA Grapalat" w:hAnsi="GHEA Grapalat"/>
          <w:lang w:val="fr-FR"/>
        </w:rPr>
        <w:t xml:space="preserve"> </w:t>
      </w:r>
      <w:r w:rsidRPr="00384FB8">
        <w:rPr>
          <w:rFonts w:ascii="GHEA Grapalat" w:hAnsi="GHEA Grapalat"/>
        </w:rPr>
        <w:t>տեխնիկական</w:t>
      </w:r>
      <w:r w:rsidRPr="00384FB8">
        <w:rPr>
          <w:rFonts w:ascii="GHEA Grapalat" w:hAnsi="GHEA Grapalat"/>
          <w:lang w:val="fr-FR"/>
        </w:rPr>
        <w:t xml:space="preserve"> </w:t>
      </w:r>
      <w:r w:rsidRPr="00384FB8">
        <w:rPr>
          <w:rFonts w:ascii="GHEA Grapalat" w:hAnsi="GHEA Grapalat"/>
        </w:rPr>
        <w:t>վիճակի</w:t>
      </w:r>
      <w:r w:rsidRPr="00384FB8">
        <w:rPr>
          <w:rFonts w:ascii="GHEA Grapalat" w:hAnsi="GHEA Grapalat"/>
          <w:lang w:val="fr-FR"/>
        </w:rPr>
        <w:t xml:space="preserve"> </w:t>
      </w:r>
      <w:r w:rsidRPr="00384FB8">
        <w:rPr>
          <w:rFonts w:ascii="GHEA Grapalat" w:hAnsi="GHEA Grapalat"/>
        </w:rPr>
        <w:t>հետազննման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անձնագրավորման</w:t>
      </w:r>
      <w:r w:rsidRPr="00384FB8">
        <w:rPr>
          <w:rFonts w:ascii="GHEA Grapalat" w:hAnsi="GHEA Grapalat"/>
          <w:lang w:val="fr-FR"/>
        </w:rPr>
        <w:t xml:space="preserve"> </w:t>
      </w:r>
      <w:r w:rsidRPr="00384FB8">
        <w:rPr>
          <w:rFonts w:ascii="GHEA Grapalat" w:hAnsi="GHEA Grapalat"/>
        </w:rPr>
        <w:t>կազմակերպման</w:t>
      </w:r>
      <w:r w:rsidRPr="00384FB8">
        <w:rPr>
          <w:rFonts w:ascii="GHEA Grapalat" w:hAnsi="GHEA Grapalat"/>
          <w:lang w:val="fr-FR"/>
        </w:rPr>
        <w:t xml:space="preserve">, </w:t>
      </w:r>
      <w:r w:rsidRPr="00384FB8">
        <w:rPr>
          <w:rFonts w:ascii="GHEA Grapalat" w:hAnsi="GHEA Grapalat"/>
        </w:rPr>
        <w:t>հետազննվող</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շինությունների</w:t>
      </w:r>
      <w:r w:rsidRPr="00384FB8">
        <w:rPr>
          <w:rFonts w:ascii="GHEA Grapalat" w:hAnsi="GHEA Grapalat"/>
          <w:lang w:val="fr-FR"/>
        </w:rPr>
        <w:t xml:space="preserve"> </w:t>
      </w:r>
      <w:r w:rsidRPr="00384FB8">
        <w:rPr>
          <w:rFonts w:ascii="GHEA Grapalat" w:hAnsi="GHEA Grapalat"/>
        </w:rPr>
        <w:t>սեփականատերերի</w:t>
      </w:r>
      <w:r w:rsidRPr="00384FB8">
        <w:rPr>
          <w:rFonts w:ascii="GHEA Grapalat" w:hAnsi="GHEA Grapalat"/>
          <w:lang w:val="fr-FR"/>
        </w:rPr>
        <w:t xml:space="preserve">, </w:t>
      </w:r>
      <w:r w:rsidRPr="00384FB8">
        <w:rPr>
          <w:rFonts w:ascii="GHEA Grapalat" w:hAnsi="GHEA Grapalat"/>
        </w:rPr>
        <w:t>տնօրինությունների</w:t>
      </w:r>
      <w:r w:rsidRPr="00384FB8">
        <w:rPr>
          <w:rFonts w:ascii="GHEA Grapalat" w:hAnsi="GHEA Grapalat"/>
          <w:lang w:val="fr-FR"/>
        </w:rPr>
        <w:t xml:space="preserve"> </w:t>
      </w:r>
      <w:r w:rsidRPr="00384FB8">
        <w:rPr>
          <w:rFonts w:ascii="GHEA Grapalat" w:hAnsi="GHEA Grapalat"/>
        </w:rPr>
        <w:t>հետ</w:t>
      </w:r>
      <w:r w:rsidRPr="00384FB8">
        <w:rPr>
          <w:rFonts w:ascii="GHEA Grapalat" w:hAnsi="GHEA Grapalat"/>
          <w:lang w:val="fr-FR"/>
        </w:rPr>
        <w:t xml:space="preserve"> </w:t>
      </w:r>
      <w:r w:rsidRPr="00384FB8">
        <w:rPr>
          <w:rFonts w:ascii="GHEA Grapalat" w:hAnsi="GHEA Grapalat"/>
        </w:rPr>
        <w:t>սերտ</w:t>
      </w:r>
      <w:r w:rsidRPr="00384FB8">
        <w:rPr>
          <w:rFonts w:ascii="GHEA Grapalat" w:hAnsi="GHEA Grapalat"/>
          <w:lang w:val="fr-FR"/>
        </w:rPr>
        <w:t xml:space="preserve"> </w:t>
      </w:r>
      <w:r w:rsidRPr="00384FB8">
        <w:rPr>
          <w:rFonts w:ascii="GHEA Grapalat" w:hAnsi="GHEA Grapalat"/>
        </w:rPr>
        <w:t>փոխգործակցության</w:t>
      </w:r>
      <w:r w:rsidRPr="00384FB8">
        <w:rPr>
          <w:rFonts w:ascii="GHEA Grapalat" w:hAnsi="GHEA Grapalat"/>
          <w:lang w:val="fr-FR"/>
        </w:rPr>
        <w:t xml:space="preserve">, </w:t>
      </w:r>
      <w:r w:rsidRPr="00384FB8">
        <w:rPr>
          <w:rFonts w:ascii="GHEA Grapalat" w:hAnsi="GHEA Grapalat"/>
        </w:rPr>
        <w:t>հետազննվող</w:t>
      </w:r>
      <w:r w:rsidRPr="00384FB8">
        <w:rPr>
          <w:rFonts w:ascii="GHEA Grapalat" w:hAnsi="GHEA Grapalat"/>
          <w:lang w:val="fr-FR"/>
        </w:rPr>
        <w:t xml:space="preserve"> </w:t>
      </w:r>
      <w:r w:rsidRPr="00384FB8">
        <w:rPr>
          <w:rFonts w:ascii="GHEA Grapalat" w:hAnsi="GHEA Grapalat"/>
        </w:rPr>
        <w:t>օբյեկտներին</w:t>
      </w:r>
      <w:r w:rsidRPr="00384FB8">
        <w:rPr>
          <w:rFonts w:ascii="GHEA Grapalat" w:hAnsi="GHEA Grapalat"/>
          <w:lang w:val="fr-FR"/>
        </w:rPr>
        <w:t xml:space="preserve"> </w:t>
      </w:r>
      <w:r w:rsidRPr="00384FB8">
        <w:rPr>
          <w:rFonts w:ascii="GHEA Grapalat" w:hAnsi="GHEA Grapalat"/>
        </w:rPr>
        <w:t>վերաբերող</w:t>
      </w:r>
      <w:r w:rsidR="00191DEB">
        <w:rPr>
          <w:rFonts w:ascii="GHEA Grapalat" w:hAnsi="GHEA Grapalat"/>
          <w:lang w:val="fr-FR"/>
        </w:rPr>
        <w:t xml:space="preserve"> </w:t>
      </w:r>
      <w:r w:rsidRPr="00384FB8">
        <w:rPr>
          <w:rFonts w:ascii="GHEA Grapalat" w:hAnsi="GHEA Grapalat"/>
        </w:rPr>
        <w:t>կարևորագույն</w:t>
      </w:r>
      <w:r w:rsidRPr="00384FB8">
        <w:rPr>
          <w:rFonts w:ascii="GHEA Grapalat" w:hAnsi="GHEA Grapalat"/>
          <w:lang w:val="fr-FR"/>
        </w:rPr>
        <w:t xml:space="preserve"> </w:t>
      </w:r>
      <w:r w:rsidRPr="00384FB8">
        <w:rPr>
          <w:rFonts w:ascii="GHEA Grapalat" w:hAnsi="GHEA Grapalat"/>
        </w:rPr>
        <w:t>տեղեկատվության</w:t>
      </w:r>
      <w:r w:rsidRPr="00384FB8">
        <w:rPr>
          <w:rFonts w:ascii="GHEA Grapalat" w:hAnsi="GHEA Grapalat"/>
          <w:lang w:val="fr-FR"/>
        </w:rPr>
        <w:t xml:space="preserve"> </w:t>
      </w:r>
      <w:r w:rsidRPr="00384FB8">
        <w:rPr>
          <w:rFonts w:ascii="GHEA Grapalat" w:hAnsi="GHEA Grapalat"/>
        </w:rPr>
        <w:t>տրամադրման</w:t>
      </w:r>
      <w:r w:rsidRPr="00384FB8">
        <w:rPr>
          <w:rFonts w:ascii="GHEA Grapalat" w:hAnsi="GHEA Grapalat"/>
          <w:lang w:val="fr-FR"/>
        </w:rPr>
        <w:t xml:space="preserve">, </w:t>
      </w:r>
      <w:r w:rsidRPr="00384FB8">
        <w:rPr>
          <w:rFonts w:ascii="GHEA Grapalat" w:hAnsi="GHEA Grapalat"/>
        </w:rPr>
        <w:t>մասնագիտական</w:t>
      </w:r>
      <w:r w:rsidRPr="00384FB8">
        <w:rPr>
          <w:rFonts w:ascii="GHEA Grapalat" w:hAnsi="GHEA Grapalat"/>
          <w:lang w:val="fr-FR"/>
        </w:rPr>
        <w:t xml:space="preserve"> </w:t>
      </w:r>
      <w:r w:rsidRPr="00384FB8">
        <w:rPr>
          <w:rFonts w:ascii="GHEA Grapalat" w:hAnsi="GHEA Grapalat"/>
        </w:rPr>
        <w:t>ռեսուրսի</w:t>
      </w:r>
      <w:r w:rsidRPr="00384FB8">
        <w:rPr>
          <w:rFonts w:ascii="GHEA Grapalat" w:hAnsi="GHEA Grapalat"/>
          <w:lang w:val="fr-FR"/>
        </w:rPr>
        <w:t xml:space="preserve"> </w:t>
      </w:r>
      <w:r w:rsidRPr="00384FB8">
        <w:rPr>
          <w:rFonts w:ascii="GHEA Grapalat" w:hAnsi="GHEA Grapalat"/>
        </w:rPr>
        <w:t>հնարավորությունների</w:t>
      </w:r>
      <w:r w:rsidRPr="00384FB8">
        <w:rPr>
          <w:rFonts w:ascii="GHEA Grapalat" w:hAnsi="GHEA Grapalat"/>
          <w:lang w:val="fr-FR"/>
        </w:rPr>
        <w:t xml:space="preserve"> </w:t>
      </w:r>
      <w:r w:rsidRPr="00384FB8">
        <w:rPr>
          <w:rFonts w:ascii="GHEA Grapalat" w:hAnsi="GHEA Grapalat"/>
        </w:rPr>
        <w:t>առավելագույնս</w:t>
      </w:r>
      <w:r w:rsidR="00191DEB">
        <w:rPr>
          <w:rFonts w:ascii="GHEA Grapalat" w:hAnsi="GHEA Grapalat"/>
          <w:lang w:val="fr-FR"/>
        </w:rPr>
        <w:t xml:space="preserve"> </w:t>
      </w:r>
      <w:r w:rsidRPr="00384FB8">
        <w:rPr>
          <w:rFonts w:ascii="GHEA Grapalat" w:hAnsi="GHEA Grapalat"/>
        </w:rPr>
        <w:t>օգտագործման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իրական</w:t>
      </w:r>
      <w:r w:rsidRPr="00384FB8">
        <w:rPr>
          <w:rFonts w:ascii="GHEA Grapalat" w:hAnsi="GHEA Grapalat"/>
          <w:lang w:val="fr-FR"/>
        </w:rPr>
        <w:t xml:space="preserve"> </w:t>
      </w:r>
      <w:r w:rsidRPr="00384FB8">
        <w:rPr>
          <w:rFonts w:ascii="GHEA Grapalat" w:hAnsi="GHEA Grapalat"/>
        </w:rPr>
        <w:t>կարիքի</w:t>
      </w:r>
      <w:r w:rsidRPr="00384FB8">
        <w:rPr>
          <w:rFonts w:ascii="GHEA Grapalat" w:hAnsi="GHEA Grapalat"/>
          <w:lang w:val="fr-FR"/>
        </w:rPr>
        <w:t xml:space="preserve"> </w:t>
      </w:r>
      <w:r w:rsidRPr="00384FB8">
        <w:rPr>
          <w:rFonts w:ascii="GHEA Grapalat" w:hAnsi="GHEA Grapalat"/>
        </w:rPr>
        <w:t>բացահայտման</w:t>
      </w:r>
      <w:r w:rsidRPr="00384FB8">
        <w:rPr>
          <w:rFonts w:ascii="GHEA Grapalat" w:hAnsi="GHEA Grapalat"/>
          <w:lang w:val="fr-FR"/>
        </w:rPr>
        <w:t xml:space="preserve"> </w:t>
      </w:r>
      <w:r w:rsidRPr="00384FB8">
        <w:rPr>
          <w:rFonts w:ascii="GHEA Grapalat" w:hAnsi="GHEA Grapalat"/>
        </w:rPr>
        <w:t>գործընթացները՝</w:t>
      </w:r>
      <w:r w:rsidRPr="00384FB8">
        <w:rPr>
          <w:rFonts w:ascii="GHEA Grapalat" w:hAnsi="GHEA Grapalat"/>
          <w:lang w:val="fr-FR"/>
        </w:rPr>
        <w:t xml:space="preserve"> </w:t>
      </w:r>
      <w:r w:rsidRPr="00384FB8">
        <w:rPr>
          <w:rFonts w:ascii="GHEA Grapalat" w:hAnsi="GHEA Grapalat"/>
        </w:rPr>
        <w:t>հաշվի</w:t>
      </w:r>
      <w:r w:rsidRPr="00384FB8">
        <w:rPr>
          <w:rFonts w:ascii="GHEA Grapalat" w:hAnsi="GHEA Grapalat"/>
          <w:lang w:val="fr-FR"/>
        </w:rPr>
        <w:t xml:space="preserve"> </w:t>
      </w:r>
      <w:r w:rsidRPr="00384FB8">
        <w:rPr>
          <w:rFonts w:ascii="GHEA Grapalat" w:hAnsi="GHEA Grapalat"/>
        </w:rPr>
        <w:t>առնելով</w:t>
      </w:r>
      <w:r w:rsidRPr="00384FB8">
        <w:rPr>
          <w:rFonts w:ascii="GHEA Grapalat" w:hAnsi="GHEA Grapalat"/>
          <w:lang w:val="fr-FR"/>
        </w:rPr>
        <w:t xml:space="preserve"> </w:t>
      </w:r>
      <w:r w:rsidRPr="00384FB8">
        <w:rPr>
          <w:rFonts w:ascii="GHEA Grapalat" w:hAnsi="GHEA Grapalat"/>
        </w:rPr>
        <w:t>ծրագրի</w:t>
      </w:r>
      <w:r w:rsidRPr="00384FB8">
        <w:rPr>
          <w:rFonts w:ascii="GHEA Grapalat" w:hAnsi="GHEA Grapalat"/>
          <w:lang w:val="fr-FR"/>
        </w:rPr>
        <w:t xml:space="preserve"> </w:t>
      </w:r>
      <w:r w:rsidRPr="00384FB8">
        <w:rPr>
          <w:rFonts w:ascii="GHEA Grapalat" w:hAnsi="GHEA Grapalat"/>
        </w:rPr>
        <w:t>նախադեպային</w:t>
      </w:r>
      <w:r w:rsidRPr="00384FB8">
        <w:rPr>
          <w:rFonts w:ascii="GHEA Grapalat" w:hAnsi="GHEA Grapalat"/>
          <w:lang w:val="fr-FR"/>
        </w:rPr>
        <w:t xml:space="preserve"> </w:t>
      </w:r>
      <w:r w:rsidRPr="00384FB8">
        <w:rPr>
          <w:rFonts w:ascii="GHEA Grapalat" w:hAnsi="GHEA Grapalat"/>
        </w:rPr>
        <w:t>լինելը</w:t>
      </w:r>
      <w:r w:rsidRPr="00384FB8">
        <w:rPr>
          <w:rFonts w:ascii="GHEA Grapalat" w:hAnsi="GHEA Grapalat"/>
          <w:lang w:val="fr-FR"/>
        </w:rPr>
        <w:t>:</w:t>
      </w:r>
    </w:p>
    <w:p w:rsidR="004E7CC9" w:rsidRPr="00384FB8" w:rsidRDefault="004E7CC9" w:rsidP="00B7635A">
      <w:pPr>
        <w:spacing w:line="276" w:lineRule="auto"/>
        <w:ind w:left="-90" w:right="-333" w:firstLine="360"/>
        <w:jc w:val="both"/>
        <w:rPr>
          <w:rFonts w:ascii="GHEA Grapalat" w:eastAsia="Calibri" w:hAnsi="GHEA Grapalat" w:cs="Sylfaen"/>
          <w:u w:val="single"/>
          <w:lang w:val="fr-FR"/>
        </w:rPr>
      </w:pPr>
      <w:r w:rsidRPr="00384FB8">
        <w:rPr>
          <w:rFonts w:ascii="GHEA Grapalat" w:hAnsi="GHEA Grapalat" w:cs="Sylfaen"/>
          <w:u w:val="single"/>
          <w:lang w:val="fr-FR"/>
        </w:rPr>
        <w:t xml:space="preserve">Միջոցառման </w:t>
      </w:r>
      <w:r w:rsidRPr="00384FB8">
        <w:rPr>
          <w:rFonts w:ascii="GHEA Grapalat" w:eastAsia="Calibri" w:hAnsi="GHEA Grapalat" w:cs="Sylfaen"/>
          <w:u w:val="single"/>
          <w:lang w:val="fr-FR"/>
        </w:rPr>
        <w:t>թիրախային չափորոշիչներն են՝</w:t>
      </w:r>
    </w:p>
    <w:p w:rsidR="004E7CC9" w:rsidRPr="00384FB8"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առաջնային</w:t>
      </w:r>
      <w:r w:rsidRPr="00384FB8">
        <w:rPr>
          <w:rFonts w:ascii="GHEA Grapalat" w:hAnsi="GHEA Grapalat"/>
          <w:lang w:val="fr-FR"/>
        </w:rPr>
        <w:t xml:space="preserve"> </w:t>
      </w:r>
      <w:r w:rsidRPr="00384FB8">
        <w:rPr>
          <w:rFonts w:ascii="GHEA Grapalat" w:hAnsi="GHEA Grapalat"/>
        </w:rPr>
        <w:t>փուլում՝</w:t>
      </w:r>
      <w:r w:rsidRPr="00384FB8">
        <w:rPr>
          <w:rFonts w:ascii="GHEA Grapalat" w:hAnsi="GHEA Grapalat"/>
          <w:lang w:val="fr-FR"/>
        </w:rPr>
        <w:t xml:space="preserve"> </w:t>
      </w:r>
      <w:r w:rsidRPr="00384FB8">
        <w:rPr>
          <w:rFonts w:ascii="GHEA Grapalat" w:hAnsi="GHEA Grapalat"/>
        </w:rPr>
        <w:t>կարևորագույն</w:t>
      </w:r>
      <w:r w:rsidRPr="00384FB8">
        <w:rPr>
          <w:rFonts w:ascii="GHEA Grapalat" w:hAnsi="GHEA Grapalat"/>
          <w:lang w:val="fr-FR"/>
        </w:rPr>
        <w:t xml:space="preserve"> </w:t>
      </w:r>
      <w:r w:rsidRPr="00384FB8">
        <w:rPr>
          <w:rFonts w:ascii="GHEA Grapalat" w:hAnsi="GHEA Grapalat"/>
        </w:rPr>
        <w:t>նշանակության</w:t>
      </w:r>
      <w:r w:rsidRPr="00384FB8">
        <w:rPr>
          <w:rFonts w:ascii="GHEA Grapalat" w:hAnsi="GHEA Grapalat"/>
          <w:lang w:val="fr-FR"/>
        </w:rPr>
        <w:t xml:space="preserve"> (</w:t>
      </w:r>
      <w:r w:rsidRPr="00384FB8">
        <w:rPr>
          <w:rFonts w:ascii="GHEA Grapalat" w:hAnsi="GHEA Grapalat"/>
        </w:rPr>
        <w:t>այդ</w:t>
      </w:r>
      <w:r w:rsidRPr="00384FB8">
        <w:rPr>
          <w:rFonts w:ascii="GHEA Grapalat" w:hAnsi="GHEA Grapalat"/>
          <w:lang w:val="fr-FR"/>
        </w:rPr>
        <w:t xml:space="preserve"> </w:t>
      </w:r>
      <w:r w:rsidRPr="00384FB8">
        <w:rPr>
          <w:rFonts w:ascii="GHEA Grapalat" w:hAnsi="GHEA Grapalat"/>
        </w:rPr>
        <w:t>թվում</w:t>
      </w:r>
      <w:r w:rsidRPr="00384FB8">
        <w:rPr>
          <w:rFonts w:ascii="GHEA Grapalat" w:hAnsi="GHEA Grapalat"/>
          <w:lang w:val="fr-FR"/>
        </w:rPr>
        <w:t xml:space="preserve"> </w:t>
      </w:r>
      <w:r w:rsidRPr="00384FB8">
        <w:rPr>
          <w:rFonts w:ascii="GHEA Grapalat" w:hAnsi="GHEA Grapalat"/>
        </w:rPr>
        <w:t>պատմամշակութային</w:t>
      </w:r>
      <w:r w:rsidRPr="00384FB8">
        <w:rPr>
          <w:rFonts w:ascii="GHEA Grapalat" w:hAnsi="GHEA Grapalat"/>
          <w:lang w:val="fr-FR"/>
        </w:rPr>
        <w:t xml:space="preserve"> </w:t>
      </w:r>
      <w:r w:rsidRPr="00384FB8">
        <w:rPr>
          <w:rFonts w:ascii="GHEA Grapalat" w:hAnsi="GHEA Grapalat"/>
        </w:rPr>
        <w:t>արժեք</w:t>
      </w:r>
      <w:r w:rsidRPr="00384FB8">
        <w:rPr>
          <w:rFonts w:ascii="GHEA Grapalat" w:hAnsi="GHEA Grapalat"/>
          <w:lang w:val="fr-FR"/>
        </w:rPr>
        <w:t xml:space="preserve"> </w:t>
      </w:r>
      <w:r w:rsidRPr="00384FB8">
        <w:rPr>
          <w:rFonts w:ascii="GHEA Grapalat" w:hAnsi="GHEA Grapalat"/>
        </w:rPr>
        <w:t>հադիսացող</w:t>
      </w:r>
      <w:r w:rsidRPr="00384FB8">
        <w:rPr>
          <w:rFonts w:ascii="GHEA Grapalat" w:hAnsi="GHEA Grapalat"/>
          <w:lang w:val="fr-FR"/>
        </w:rPr>
        <w:t xml:space="preserve">) </w:t>
      </w:r>
      <w:r w:rsidRPr="00384FB8">
        <w:rPr>
          <w:rFonts w:ascii="GHEA Grapalat" w:hAnsi="GHEA Grapalat"/>
        </w:rPr>
        <w:t>օբյեկտների</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վերաբերյալ</w:t>
      </w:r>
      <w:r w:rsidRPr="00384FB8">
        <w:rPr>
          <w:rFonts w:ascii="GHEA Grapalat" w:hAnsi="GHEA Grapalat"/>
          <w:lang w:val="fr-FR"/>
        </w:rPr>
        <w:t xml:space="preserve"> </w:t>
      </w:r>
      <w:r w:rsidRPr="00384FB8">
        <w:rPr>
          <w:rFonts w:ascii="GHEA Grapalat" w:hAnsi="GHEA Grapalat"/>
        </w:rPr>
        <w:t>ելակետային</w:t>
      </w:r>
      <w:r w:rsidRPr="00384FB8">
        <w:rPr>
          <w:rFonts w:ascii="GHEA Grapalat" w:hAnsi="GHEA Grapalat"/>
          <w:lang w:val="fr-FR"/>
        </w:rPr>
        <w:t xml:space="preserve"> </w:t>
      </w:r>
      <w:r w:rsidRPr="00384FB8">
        <w:rPr>
          <w:rFonts w:ascii="GHEA Grapalat" w:hAnsi="GHEA Grapalat"/>
        </w:rPr>
        <w:t>նյութերի</w:t>
      </w:r>
      <w:r w:rsidRPr="00384FB8">
        <w:rPr>
          <w:rFonts w:ascii="GHEA Grapalat" w:hAnsi="GHEA Grapalat"/>
          <w:lang w:val="fr-FR"/>
        </w:rPr>
        <w:t xml:space="preserve"> </w:t>
      </w:r>
      <w:r w:rsidRPr="00384FB8">
        <w:rPr>
          <w:rFonts w:ascii="GHEA Grapalat" w:hAnsi="GHEA Grapalat"/>
        </w:rPr>
        <w:t>հավաքագրում</w:t>
      </w:r>
      <w:r w:rsidRPr="00384FB8">
        <w:rPr>
          <w:rFonts w:ascii="GHEA Grapalat" w:hAnsi="GHEA Grapalat"/>
          <w:lang w:val="fr-FR"/>
        </w:rPr>
        <w:t xml:space="preserve">, </w:t>
      </w:r>
      <w:r w:rsidRPr="00384FB8">
        <w:rPr>
          <w:rFonts w:ascii="GHEA Grapalat" w:hAnsi="GHEA Grapalat"/>
        </w:rPr>
        <w:t>տեխնիկական</w:t>
      </w:r>
      <w:r w:rsidRPr="00384FB8">
        <w:rPr>
          <w:rFonts w:ascii="GHEA Grapalat" w:hAnsi="GHEA Grapalat"/>
          <w:lang w:val="fr-FR"/>
        </w:rPr>
        <w:t xml:space="preserve"> </w:t>
      </w:r>
      <w:r w:rsidRPr="00384FB8">
        <w:rPr>
          <w:rFonts w:ascii="GHEA Grapalat" w:hAnsi="GHEA Grapalat"/>
        </w:rPr>
        <w:t>վիճակի</w:t>
      </w:r>
      <w:r w:rsidRPr="00384FB8">
        <w:rPr>
          <w:rFonts w:ascii="GHEA Grapalat" w:hAnsi="GHEA Grapalat"/>
          <w:lang w:val="fr-FR"/>
        </w:rPr>
        <w:t xml:space="preserve"> </w:t>
      </w:r>
      <w:r w:rsidRPr="00384FB8">
        <w:rPr>
          <w:rFonts w:ascii="GHEA Grapalat" w:hAnsi="GHEA Grapalat"/>
        </w:rPr>
        <w:t>հետազննություն</w:t>
      </w:r>
      <w:r w:rsidRPr="00384FB8">
        <w:rPr>
          <w:rFonts w:ascii="GHEA Grapalat" w:hAnsi="GHEA Grapalat"/>
          <w:lang w:val="fr-FR"/>
        </w:rPr>
        <w:t xml:space="preserve">, </w:t>
      </w:r>
      <w:r w:rsidRPr="00384FB8">
        <w:rPr>
          <w:rFonts w:ascii="GHEA Grapalat" w:hAnsi="GHEA Grapalat"/>
        </w:rPr>
        <w:t>նախագծման</w:t>
      </w:r>
      <w:r w:rsidRPr="00384FB8">
        <w:rPr>
          <w:rFonts w:ascii="GHEA Grapalat" w:hAnsi="GHEA Grapalat"/>
          <w:lang w:val="fr-FR"/>
        </w:rPr>
        <w:t xml:space="preserve"> </w:t>
      </w:r>
      <w:r w:rsidRPr="00384FB8">
        <w:rPr>
          <w:rFonts w:ascii="GHEA Grapalat" w:hAnsi="GHEA Grapalat"/>
        </w:rPr>
        <w:t>և</w:t>
      </w:r>
      <w:r w:rsidRPr="00384FB8">
        <w:rPr>
          <w:rFonts w:ascii="GHEA Grapalat" w:hAnsi="GHEA Grapalat"/>
          <w:lang w:val="fr-FR"/>
        </w:rPr>
        <w:t xml:space="preserve"> </w:t>
      </w:r>
      <w:r w:rsidRPr="00384FB8">
        <w:rPr>
          <w:rFonts w:ascii="GHEA Grapalat" w:hAnsi="GHEA Grapalat"/>
        </w:rPr>
        <w:t>շինարարության</w:t>
      </w:r>
      <w:r w:rsidRPr="00384FB8">
        <w:rPr>
          <w:rFonts w:ascii="GHEA Grapalat" w:hAnsi="GHEA Grapalat"/>
          <w:lang w:val="fr-FR"/>
        </w:rPr>
        <w:t xml:space="preserve"> </w:t>
      </w:r>
      <w:r w:rsidRPr="00384FB8">
        <w:rPr>
          <w:rFonts w:ascii="GHEA Grapalat" w:hAnsi="GHEA Grapalat"/>
        </w:rPr>
        <w:t>խոշորացված</w:t>
      </w:r>
      <w:r w:rsidRPr="00384FB8">
        <w:rPr>
          <w:rFonts w:ascii="GHEA Grapalat" w:hAnsi="GHEA Grapalat"/>
          <w:lang w:val="fr-FR"/>
        </w:rPr>
        <w:t xml:space="preserve"> </w:t>
      </w:r>
      <w:r w:rsidRPr="00384FB8">
        <w:rPr>
          <w:rFonts w:ascii="GHEA Grapalat" w:hAnsi="GHEA Grapalat"/>
        </w:rPr>
        <w:t>ծախսերի</w:t>
      </w:r>
      <w:r w:rsidRPr="00384FB8">
        <w:rPr>
          <w:rFonts w:ascii="GHEA Grapalat" w:hAnsi="GHEA Grapalat"/>
          <w:lang w:val="fr-FR"/>
        </w:rPr>
        <w:t xml:space="preserve"> </w:t>
      </w:r>
      <w:r w:rsidRPr="00384FB8">
        <w:rPr>
          <w:rFonts w:ascii="GHEA Grapalat" w:hAnsi="GHEA Grapalat"/>
        </w:rPr>
        <w:t>հաշվարկ</w:t>
      </w:r>
      <w:r w:rsidRPr="00384FB8">
        <w:rPr>
          <w:rFonts w:ascii="GHEA Grapalat" w:hAnsi="GHEA Grapalat"/>
          <w:lang w:val="fr-FR"/>
        </w:rPr>
        <w:t xml:space="preserve">, </w:t>
      </w:r>
      <w:r w:rsidRPr="00384FB8">
        <w:rPr>
          <w:rFonts w:ascii="GHEA Grapalat" w:hAnsi="GHEA Grapalat"/>
        </w:rPr>
        <w:t>կարիքի</w:t>
      </w:r>
      <w:r w:rsidRPr="00384FB8">
        <w:rPr>
          <w:rFonts w:ascii="GHEA Grapalat" w:hAnsi="GHEA Grapalat"/>
          <w:lang w:val="fr-FR"/>
        </w:rPr>
        <w:t xml:space="preserve"> </w:t>
      </w:r>
      <w:r w:rsidRPr="00384FB8">
        <w:rPr>
          <w:rFonts w:ascii="GHEA Grapalat" w:hAnsi="GHEA Grapalat"/>
        </w:rPr>
        <w:t>գնահատում</w:t>
      </w:r>
      <w:r w:rsidRPr="00384FB8">
        <w:rPr>
          <w:rFonts w:ascii="GHEA Grapalat" w:hAnsi="GHEA Grapalat"/>
          <w:lang w:val="fr-FR"/>
        </w:rPr>
        <w:t xml:space="preserve">, </w:t>
      </w:r>
      <w:r w:rsidRPr="00384FB8">
        <w:rPr>
          <w:rFonts w:ascii="GHEA Grapalat" w:hAnsi="GHEA Grapalat"/>
        </w:rPr>
        <w:t>նկուղային</w:t>
      </w:r>
      <w:r w:rsidRPr="00384FB8">
        <w:rPr>
          <w:rFonts w:ascii="GHEA Grapalat" w:hAnsi="GHEA Grapalat"/>
          <w:lang w:val="fr-FR"/>
        </w:rPr>
        <w:t xml:space="preserve"> </w:t>
      </w:r>
      <w:r w:rsidRPr="00384FB8">
        <w:rPr>
          <w:rFonts w:ascii="GHEA Grapalat" w:hAnsi="GHEA Grapalat"/>
        </w:rPr>
        <w:t>հատվածների</w:t>
      </w:r>
      <w:r w:rsidRPr="00384FB8">
        <w:rPr>
          <w:rFonts w:ascii="GHEA Grapalat" w:hAnsi="GHEA Grapalat"/>
          <w:lang w:val="fr-FR"/>
        </w:rPr>
        <w:t xml:space="preserve"> </w:t>
      </w:r>
      <w:r w:rsidRPr="00384FB8">
        <w:rPr>
          <w:rFonts w:ascii="GHEA Grapalat" w:hAnsi="GHEA Grapalat"/>
        </w:rPr>
        <w:t>ուսումնասիրություն՝</w:t>
      </w:r>
      <w:r w:rsidRPr="00384FB8">
        <w:rPr>
          <w:rFonts w:ascii="GHEA Grapalat" w:hAnsi="GHEA Grapalat"/>
          <w:lang w:val="fr-FR"/>
        </w:rPr>
        <w:t xml:space="preserve"> </w:t>
      </w:r>
      <w:r w:rsidRPr="00384FB8">
        <w:rPr>
          <w:rFonts w:ascii="GHEA Grapalat" w:hAnsi="GHEA Grapalat"/>
        </w:rPr>
        <w:t>ամփոփ</w:t>
      </w:r>
      <w:r w:rsidRPr="00384FB8">
        <w:rPr>
          <w:rFonts w:ascii="GHEA Grapalat" w:hAnsi="GHEA Grapalat"/>
          <w:lang w:val="fr-FR"/>
        </w:rPr>
        <w:t xml:space="preserve"> </w:t>
      </w:r>
      <w:r w:rsidRPr="00384FB8">
        <w:rPr>
          <w:rFonts w:ascii="GHEA Grapalat" w:hAnsi="GHEA Grapalat"/>
        </w:rPr>
        <w:t>մասնագիտական</w:t>
      </w:r>
      <w:r w:rsidRPr="00384FB8">
        <w:rPr>
          <w:rFonts w:ascii="GHEA Grapalat" w:hAnsi="GHEA Grapalat"/>
          <w:lang w:val="fr-FR"/>
        </w:rPr>
        <w:t xml:space="preserve"> </w:t>
      </w:r>
      <w:r w:rsidRPr="00384FB8">
        <w:rPr>
          <w:rFonts w:ascii="GHEA Grapalat" w:hAnsi="GHEA Grapalat"/>
        </w:rPr>
        <w:t>եզրակացությունների</w:t>
      </w:r>
      <w:r w:rsidRPr="00384FB8">
        <w:rPr>
          <w:rFonts w:ascii="GHEA Grapalat" w:hAnsi="GHEA Grapalat"/>
          <w:lang w:val="fr-FR"/>
        </w:rPr>
        <w:t xml:space="preserve"> </w:t>
      </w:r>
      <w:r w:rsidRPr="00384FB8">
        <w:rPr>
          <w:rFonts w:ascii="GHEA Grapalat" w:hAnsi="GHEA Grapalat"/>
        </w:rPr>
        <w:t>ձեռքբերում</w:t>
      </w:r>
    </w:p>
    <w:p w:rsidR="004E7CC9" w:rsidRPr="00384FB8"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միջանկյալ</w:t>
      </w:r>
      <w:r w:rsidRPr="00384FB8">
        <w:rPr>
          <w:rFonts w:ascii="GHEA Grapalat" w:hAnsi="GHEA Grapalat"/>
          <w:lang w:val="fr-FR"/>
        </w:rPr>
        <w:t xml:space="preserve"> </w:t>
      </w:r>
      <w:r w:rsidRPr="00384FB8">
        <w:rPr>
          <w:rFonts w:ascii="GHEA Grapalat" w:hAnsi="GHEA Grapalat"/>
        </w:rPr>
        <w:t>փուլում՝</w:t>
      </w:r>
      <w:r w:rsidRPr="00384FB8">
        <w:rPr>
          <w:rFonts w:ascii="GHEA Grapalat" w:hAnsi="GHEA Grapalat"/>
          <w:lang w:val="fr-FR"/>
        </w:rPr>
        <w:t xml:space="preserve"> </w:t>
      </w:r>
      <w:r w:rsidRPr="00384FB8">
        <w:rPr>
          <w:rFonts w:ascii="GHEA Grapalat" w:hAnsi="GHEA Grapalat"/>
        </w:rPr>
        <w:t>հետազննված</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անձնագրավորման</w:t>
      </w:r>
      <w:r w:rsidRPr="00384FB8">
        <w:rPr>
          <w:rFonts w:ascii="GHEA Grapalat" w:hAnsi="GHEA Grapalat"/>
          <w:lang w:val="fr-FR"/>
        </w:rPr>
        <w:t xml:space="preserve"> </w:t>
      </w:r>
      <w:r w:rsidRPr="00384FB8">
        <w:rPr>
          <w:rFonts w:ascii="GHEA Grapalat" w:hAnsi="GHEA Grapalat"/>
        </w:rPr>
        <w:t>գործընթացի</w:t>
      </w:r>
      <w:r w:rsidRPr="00384FB8">
        <w:rPr>
          <w:rFonts w:ascii="GHEA Grapalat" w:hAnsi="GHEA Grapalat"/>
          <w:lang w:val="fr-FR"/>
        </w:rPr>
        <w:t xml:space="preserve"> </w:t>
      </w:r>
      <w:r w:rsidRPr="00384FB8">
        <w:rPr>
          <w:rFonts w:ascii="GHEA Grapalat" w:hAnsi="GHEA Grapalat"/>
        </w:rPr>
        <w:t>կազմակերպում՝</w:t>
      </w:r>
      <w:r w:rsidRPr="00384FB8">
        <w:rPr>
          <w:rFonts w:ascii="GHEA Grapalat" w:hAnsi="GHEA Grapalat"/>
          <w:lang w:val="fr-FR"/>
        </w:rPr>
        <w:t xml:space="preserve"> </w:t>
      </w:r>
      <w:r w:rsidRPr="00384FB8">
        <w:rPr>
          <w:rFonts w:ascii="GHEA Grapalat" w:hAnsi="GHEA Grapalat"/>
        </w:rPr>
        <w:t>կապալի</w:t>
      </w:r>
      <w:r w:rsidRPr="00384FB8">
        <w:rPr>
          <w:rFonts w:ascii="GHEA Grapalat" w:hAnsi="GHEA Grapalat"/>
          <w:lang w:val="fr-FR"/>
        </w:rPr>
        <w:t xml:space="preserve"> </w:t>
      </w:r>
      <w:r w:rsidRPr="00384FB8">
        <w:rPr>
          <w:rFonts w:ascii="GHEA Grapalat" w:hAnsi="GHEA Grapalat"/>
        </w:rPr>
        <w:t>պայմանագրերի</w:t>
      </w:r>
      <w:r w:rsidRPr="00384FB8">
        <w:rPr>
          <w:rFonts w:ascii="GHEA Grapalat" w:hAnsi="GHEA Grapalat"/>
          <w:lang w:val="fr-FR"/>
        </w:rPr>
        <w:t xml:space="preserve"> </w:t>
      </w:r>
      <w:r w:rsidRPr="00384FB8">
        <w:rPr>
          <w:rFonts w:ascii="GHEA Grapalat" w:hAnsi="GHEA Grapalat"/>
        </w:rPr>
        <w:t>կնքում</w:t>
      </w:r>
      <w:r w:rsidRPr="00384FB8">
        <w:rPr>
          <w:rFonts w:ascii="GHEA Grapalat" w:hAnsi="GHEA Grapalat"/>
          <w:lang w:val="fr-FR"/>
        </w:rPr>
        <w:t xml:space="preserve">, </w:t>
      </w:r>
      <w:r w:rsidRPr="00384FB8">
        <w:rPr>
          <w:rFonts w:ascii="GHEA Grapalat" w:hAnsi="GHEA Grapalat"/>
        </w:rPr>
        <w:t>շենքերի</w:t>
      </w:r>
      <w:r w:rsidRPr="00384FB8">
        <w:rPr>
          <w:rFonts w:ascii="GHEA Grapalat" w:hAnsi="GHEA Grapalat"/>
          <w:lang w:val="fr-FR"/>
        </w:rPr>
        <w:t xml:space="preserve"> </w:t>
      </w:r>
      <w:r w:rsidRPr="00384FB8">
        <w:rPr>
          <w:rFonts w:ascii="GHEA Grapalat" w:hAnsi="GHEA Grapalat"/>
        </w:rPr>
        <w:t>անձնագրերի</w:t>
      </w:r>
      <w:r w:rsidRPr="00384FB8">
        <w:rPr>
          <w:rFonts w:ascii="GHEA Grapalat" w:hAnsi="GHEA Grapalat"/>
          <w:lang w:val="fr-FR"/>
        </w:rPr>
        <w:t xml:space="preserve"> </w:t>
      </w:r>
      <w:r w:rsidRPr="00384FB8">
        <w:rPr>
          <w:rFonts w:ascii="GHEA Grapalat" w:hAnsi="GHEA Grapalat"/>
        </w:rPr>
        <w:t>ձեռքբերում</w:t>
      </w:r>
    </w:p>
    <w:p w:rsidR="004E7CC9" w:rsidRPr="00384FB8"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հաջորդող</w:t>
      </w:r>
      <w:r w:rsidRPr="00384FB8">
        <w:rPr>
          <w:rFonts w:ascii="GHEA Grapalat" w:hAnsi="GHEA Grapalat"/>
          <w:lang w:val="fr-FR"/>
        </w:rPr>
        <w:t xml:space="preserve"> </w:t>
      </w:r>
      <w:r w:rsidRPr="00384FB8">
        <w:rPr>
          <w:rFonts w:ascii="GHEA Grapalat" w:hAnsi="GHEA Grapalat"/>
        </w:rPr>
        <w:t>փուլում՝</w:t>
      </w:r>
      <w:r w:rsidRPr="00384FB8">
        <w:rPr>
          <w:rFonts w:ascii="GHEA Grapalat" w:hAnsi="GHEA Grapalat"/>
          <w:lang w:val="fr-FR"/>
        </w:rPr>
        <w:t xml:space="preserve"> </w:t>
      </w:r>
      <w:r w:rsidRPr="00384FB8">
        <w:rPr>
          <w:rFonts w:ascii="GHEA Grapalat" w:hAnsi="GHEA Grapalat"/>
        </w:rPr>
        <w:t>օբյեկտների</w:t>
      </w:r>
      <w:r w:rsidRPr="00384FB8">
        <w:rPr>
          <w:rFonts w:ascii="GHEA Grapalat" w:hAnsi="GHEA Grapalat"/>
          <w:lang w:val="fr-FR"/>
        </w:rPr>
        <w:t xml:space="preserve"> </w:t>
      </w:r>
      <w:r w:rsidRPr="00384FB8">
        <w:rPr>
          <w:rFonts w:ascii="GHEA Grapalat" w:hAnsi="GHEA Grapalat"/>
        </w:rPr>
        <w:t>նախագծման</w:t>
      </w:r>
      <w:r w:rsidRPr="00384FB8">
        <w:rPr>
          <w:rFonts w:ascii="GHEA Grapalat" w:hAnsi="GHEA Grapalat"/>
          <w:lang w:val="fr-FR"/>
        </w:rPr>
        <w:t xml:space="preserve"> </w:t>
      </w:r>
      <w:r w:rsidRPr="00384FB8">
        <w:rPr>
          <w:rFonts w:ascii="GHEA Grapalat" w:hAnsi="GHEA Grapalat"/>
        </w:rPr>
        <w:t>համար</w:t>
      </w:r>
      <w:r w:rsidRPr="00384FB8">
        <w:rPr>
          <w:rFonts w:ascii="GHEA Grapalat" w:hAnsi="GHEA Grapalat"/>
          <w:lang w:val="fr-FR"/>
        </w:rPr>
        <w:t xml:space="preserve"> </w:t>
      </w:r>
      <w:r w:rsidRPr="00384FB8">
        <w:rPr>
          <w:rFonts w:ascii="GHEA Grapalat" w:hAnsi="GHEA Grapalat"/>
        </w:rPr>
        <w:t>ճարտարապետահատակագծային</w:t>
      </w:r>
      <w:r w:rsidRPr="00384FB8">
        <w:rPr>
          <w:rFonts w:ascii="GHEA Grapalat" w:hAnsi="GHEA Grapalat"/>
          <w:lang w:val="fr-FR"/>
        </w:rPr>
        <w:t xml:space="preserve"> </w:t>
      </w:r>
      <w:r w:rsidRPr="00384FB8">
        <w:rPr>
          <w:rFonts w:ascii="GHEA Grapalat" w:hAnsi="GHEA Grapalat"/>
        </w:rPr>
        <w:t>առաջադրանքների</w:t>
      </w:r>
      <w:r w:rsidRPr="00384FB8">
        <w:rPr>
          <w:rFonts w:ascii="GHEA Grapalat" w:hAnsi="GHEA Grapalat"/>
          <w:lang w:val="fr-FR"/>
        </w:rPr>
        <w:t xml:space="preserve"> </w:t>
      </w:r>
      <w:r w:rsidRPr="00384FB8">
        <w:rPr>
          <w:rFonts w:ascii="GHEA Grapalat" w:hAnsi="GHEA Grapalat"/>
        </w:rPr>
        <w:t>ձեռքբերում</w:t>
      </w:r>
      <w:r w:rsidRPr="00384FB8">
        <w:rPr>
          <w:rFonts w:ascii="GHEA Grapalat" w:hAnsi="GHEA Grapalat"/>
          <w:lang w:val="fr-FR"/>
        </w:rPr>
        <w:t xml:space="preserve">, </w:t>
      </w:r>
      <w:r w:rsidRPr="00384FB8">
        <w:rPr>
          <w:rFonts w:ascii="GHEA Grapalat" w:hAnsi="GHEA Grapalat"/>
        </w:rPr>
        <w:t>գնման</w:t>
      </w:r>
      <w:r w:rsidRPr="00384FB8">
        <w:rPr>
          <w:rFonts w:ascii="GHEA Grapalat" w:hAnsi="GHEA Grapalat"/>
          <w:lang w:val="fr-FR"/>
        </w:rPr>
        <w:t xml:space="preserve"> </w:t>
      </w:r>
      <w:r w:rsidRPr="00384FB8">
        <w:rPr>
          <w:rFonts w:ascii="GHEA Grapalat" w:hAnsi="GHEA Grapalat"/>
        </w:rPr>
        <w:t>մրցութային</w:t>
      </w:r>
      <w:r w:rsidRPr="00384FB8">
        <w:rPr>
          <w:rFonts w:ascii="GHEA Grapalat" w:hAnsi="GHEA Grapalat"/>
          <w:lang w:val="fr-FR"/>
        </w:rPr>
        <w:t xml:space="preserve"> </w:t>
      </w:r>
      <w:r w:rsidRPr="00384FB8">
        <w:rPr>
          <w:rFonts w:ascii="GHEA Grapalat" w:hAnsi="GHEA Grapalat"/>
        </w:rPr>
        <w:lastRenderedPageBreak/>
        <w:t>գործընթացների</w:t>
      </w:r>
      <w:r w:rsidRPr="00384FB8">
        <w:rPr>
          <w:rFonts w:ascii="GHEA Grapalat" w:hAnsi="GHEA Grapalat"/>
          <w:lang w:val="fr-FR"/>
        </w:rPr>
        <w:t xml:space="preserve"> </w:t>
      </w:r>
      <w:r w:rsidRPr="00384FB8">
        <w:rPr>
          <w:rFonts w:ascii="GHEA Grapalat" w:hAnsi="GHEA Grapalat"/>
        </w:rPr>
        <w:t>կազմակերպում</w:t>
      </w:r>
      <w:r w:rsidRPr="00384FB8">
        <w:rPr>
          <w:rFonts w:ascii="GHEA Grapalat" w:hAnsi="GHEA Grapalat"/>
          <w:lang w:val="fr-FR"/>
        </w:rPr>
        <w:t xml:space="preserve">, </w:t>
      </w:r>
      <w:r w:rsidRPr="00384FB8">
        <w:rPr>
          <w:rFonts w:ascii="GHEA Grapalat" w:hAnsi="GHEA Grapalat"/>
        </w:rPr>
        <w:t>կապալի</w:t>
      </w:r>
      <w:r w:rsidRPr="00384FB8">
        <w:rPr>
          <w:rFonts w:ascii="GHEA Grapalat" w:hAnsi="GHEA Grapalat"/>
          <w:lang w:val="fr-FR"/>
        </w:rPr>
        <w:t xml:space="preserve"> </w:t>
      </w:r>
      <w:r w:rsidRPr="00384FB8">
        <w:rPr>
          <w:rFonts w:ascii="GHEA Grapalat" w:hAnsi="GHEA Grapalat"/>
        </w:rPr>
        <w:t>պայմանագրերի</w:t>
      </w:r>
      <w:r w:rsidRPr="00384FB8">
        <w:rPr>
          <w:rFonts w:ascii="GHEA Grapalat" w:hAnsi="GHEA Grapalat"/>
          <w:lang w:val="fr-FR"/>
        </w:rPr>
        <w:t xml:space="preserve"> </w:t>
      </w:r>
      <w:r w:rsidRPr="00384FB8">
        <w:rPr>
          <w:rFonts w:ascii="GHEA Grapalat" w:hAnsi="GHEA Grapalat"/>
        </w:rPr>
        <w:t>կնքում</w:t>
      </w:r>
      <w:r w:rsidRPr="00384FB8">
        <w:rPr>
          <w:rFonts w:ascii="GHEA Grapalat" w:hAnsi="GHEA Grapalat"/>
          <w:lang w:val="fr-FR"/>
        </w:rPr>
        <w:t xml:space="preserve">, </w:t>
      </w:r>
      <w:r w:rsidRPr="00384FB8">
        <w:rPr>
          <w:rFonts w:ascii="GHEA Grapalat" w:hAnsi="GHEA Grapalat"/>
        </w:rPr>
        <w:t>նախագծային</w:t>
      </w:r>
      <w:r w:rsidRPr="00384FB8">
        <w:rPr>
          <w:rFonts w:ascii="GHEA Grapalat" w:hAnsi="GHEA Grapalat"/>
          <w:lang w:val="fr-FR"/>
        </w:rPr>
        <w:t xml:space="preserve"> </w:t>
      </w:r>
      <w:r w:rsidRPr="00384FB8">
        <w:rPr>
          <w:rFonts w:ascii="GHEA Grapalat" w:hAnsi="GHEA Grapalat"/>
        </w:rPr>
        <w:t>փաստաթղթերի</w:t>
      </w:r>
      <w:r w:rsidRPr="00384FB8">
        <w:rPr>
          <w:rFonts w:ascii="GHEA Grapalat" w:hAnsi="GHEA Grapalat"/>
          <w:lang w:val="fr-FR"/>
        </w:rPr>
        <w:t xml:space="preserve"> </w:t>
      </w:r>
      <w:r w:rsidRPr="00384FB8">
        <w:rPr>
          <w:rFonts w:ascii="GHEA Grapalat" w:hAnsi="GHEA Grapalat"/>
        </w:rPr>
        <w:t>ձեռքբերում</w:t>
      </w:r>
    </w:p>
    <w:p w:rsidR="004E7CC9" w:rsidRPr="00384FB8" w:rsidRDefault="004E7CC9" w:rsidP="00BD69F9">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384FB8">
        <w:rPr>
          <w:rFonts w:ascii="GHEA Grapalat" w:hAnsi="GHEA Grapalat"/>
        </w:rPr>
        <w:t>վերջնական</w:t>
      </w:r>
      <w:r w:rsidRPr="00384FB8">
        <w:rPr>
          <w:rFonts w:ascii="GHEA Grapalat" w:hAnsi="GHEA Grapalat"/>
          <w:lang w:val="fr-FR"/>
        </w:rPr>
        <w:t xml:space="preserve"> </w:t>
      </w:r>
      <w:r w:rsidRPr="00384FB8">
        <w:rPr>
          <w:rFonts w:ascii="GHEA Grapalat" w:hAnsi="GHEA Grapalat"/>
        </w:rPr>
        <w:t>փուլում՝</w:t>
      </w:r>
      <w:r w:rsidRPr="00384FB8">
        <w:rPr>
          <w:rFonts w:ascii="GHEA Grapalat" w:hAnsi="GHEA Grapalat"/>
          <w:lang w:val="fr-FR"/>
        </w:rPr>
        <w:t xml:space="preserve"> </w:t>
      </w:r>
      <w:r w:rsidRPr="00384FB8">
        <w:rPr>
          <w:rFonts w:ascii="GHEA Grapalat" w:hAnsi="GHEA Grapalat"/>
        </w:rPr>
        <w:t>օբյեկտների</w:t>
      </w:r>
      <w:r w:rsidRPr="00384FB8">
        <w:rPr>
          <w:rFonts w:ascii="GHEA Grapalat" w:hAnsi="GHEA Grapalat"/>
          <w:lang w:val="fr-FR"/>
        </w:rPr>
        <w:t xml:space="preserve"> </w:t>
      </w:r>
      <w:r w:rsidRPr="00384FB8">
        <w:rPr>
          <w:rFonts w:ascii="GHEA Grapalat" w:hAnsi="GHEA Grapalat"/>
        </w:rPr>
        <w:t>շինարարական</w:t>
      </w:r>
      <w:r w:rsidRPr="00384FB8">
        <w:rPr>
          <w:rFonts w:ascii="GHEA Grapalat" w:hAnsi="GHEA Grapalat"/>
          <w:lang w:val="fr-FR"/>
        </w:rPr>
        <w:t xml:space="preserve"> </w:t>
      </w:r>
      <w:r w:rsidRPr="00384FB8">
        <w:rPr>
          <w:rFonts w:ascii="GHEA Grapalat" w:hAnsi="GHEA Grapalat"/>
        </w:rPr>
        <w:t>աշխատանքների</w:t>
      </w:r>
      <w:r w:rsidRPr="00384FB8">
        <w:rPr>
          <w:rFonts w:ascii="GHEA Grapalat" w:hAnsi="GHEA Grapalat"/>
          <w:lang w:val="fr-FR"/>
        </w:rPr>
        <w:t xml:space="preserve"> </w:t>
      </w:r>
      <w:r w:rsidRPr="00384FB8">
        <w:rPr>
          <w:rFonts w:ascii="GHEA Grapalat" w:hAnsi="GHEA Grapalat"/>
        </w:rPr>
        <w:t>համար</w:t>
      </w:r>
      <w:r w:rsidRPr="00384FB8">
        <w:rPr>
          <w:rFonts w:ascii="GHEA Grapalat" w:hAnsi="GHEA Grapalat"/>
          <w:lang w:val="fr-FR"/>
        </w:rPr>
        <w:t xml:space="preserve"> </w:t>
      </w:r>
      <w:r w:rsidRPr="00384FB8">
        <w:rPr>
          <w:rFonts w:ascii="GHEA Grapalat" w:hAnsi="GHEA Grapalat"/>
        </w:rPr>
        <w:t>թույլտվությունների</w:t>
      </w:r>
      <w:r w:rsidRPr="00384FB8">
        <w:rPr>
          <w:rFonts w:ascii="GHEA Grapalat" w:hAnsi="GHEA Grapalat"/>
          <w:lang w:val="fr-FR"/>
        </w:rPr>
        <w:t xml:space="preserve"> </w:t>
      </w:r>
      <w:r w:rsidRPr="00384FB8">
        <w:rPr>
          <w:rFonts w:ascii="GHEA Grapalat" w:hAnsi="GHEA Grapalat"/>
        </w:rPr>
        <w:t>ձեռքբերում</w:t>
      </w:r>
      <w:r w:rsidRPr="00384FB8">
        <w:rPr>
          <w:rFonts w:ascii="GHEA Grapalat" w:hAnsi="GHEA Grapalat"/>
          <w:lang w:val="fr-FR"/>
        </w:rPr>
        <w:t xml:space="preserve">, </w:t>
      </w:r>
      <w:r w:rsidRPr="00384FB8">
        <w:rPr>
          <w:rFonts w:ascii="GHEA Grapalat" w:hAnsi="GHEA Grapalat"/>
        </w:rPr>
        <w:t>կապալի</w:t>
      </w:r>
      <w:r w:rsidRPr="00384FB8">
        <w:rPr>
          <w:rFonts w:ascii="GHEA Grapalat" w:hAnsi="GHEA Grapalat"/>
          <w:lang w:val="fr-FR"/>
        </w:rPr>
        <w:t xml:space="preserve"> </w:t>
      </w:r>
      <w:r w:rsidRPr="00384FB8">
        <w:rPr>
          <w:rFonts w:ascii="GHEA Grapalat" w:hAnsi="GHEA Grapalat"/>
        </w:rPr>
        <w:t>պայմանագրերի</w:t>
      </w:r>
      <w:r w:rsidRPr="00384FB8">
        <w:rPr>
          <w:rFonts w:ascii="GHEA Grapalat" w:hAnsi="GHEA Grapalat"/>
          <w:lang w:val="fr-FR"/>
        </w:rPr>
        <w:t xml:space="preserve"> </w:t>
      </w:r>
      <w:r w:rsidRPr="00384FB8">
        <w:rPr>
          <w:rFonts w:ascii="GHEA Grapalat" w:hAnsi="GHEA Grapalat"/>
        </w:rPr>
        <w:t>կնքում</w:t>
      </w:r>
      <w:r w:rsidRPr="00384FB8">
        <w:rPr>
          <w:rFonts w:ascii="GHEA Grapalat" w:hAnsi="GHEA Grapalat"/>
          <w:lang w:val="fr-FR"/>
        </w:rPr>
        <w:t xml:space="preserve">, </w:t>
      </w:r>
      <w:r w:rsidRPr="00384FB8">
        <w:rPr>
          <w:rFonts w:ascii="GHEA Grapalat" w:hAnsi="GHEA Grapalat"/>
        </w:rPr>
        <w:t>շինարարական</w:t>
      </w:r>
      <w:r w:rsidRPr="00384FB8">
        <w:rPr>
          <w:rFonts w:ascii="GHEA Grapalat" w:hAnsi="GHEA Grapalat"/>
          <w:lang w:val="fr-FR"/>
        </w:rPr>
        <w:t xml:space="preserve"> </w:t>
      </w:r>
      <w:r w:rsidRPr="00384FB8">
        <w:rPr>
          <w:rFonts w:ascii="GHEA Grapalat" w:hAnsi="GHEA Grapalat"/>
        </w:rPr>
        <w:t>աշխատանքների</w:t>
      </w:r>
      <w:r w:rsidRPr="00384FB8">
        <w:rPr>
          <w:rFonts w:ascii="GHEA Grapalat" w:hAnsi="GHEA Grapalat"/>
          <w:lang w:val="fr-FR"/>
        </w:rPr>
        <w:t xml:space="preserve"> </w:t>
      </w:r>
      <w:r w:rsidRPr="00384FB8">
        <w:rPr>
          <w:rFonts w:ascii="GHEA Grapalat" w:hAnsi="GHEA Grapalat"/>
        </w:rPr>
        <w:t>իրականացում</w:t>
      </w:r>
    </w:p>
    <w:p w:rsidR="004E7CC9" w:rsidRPr="00384FB8" w:rsidRDefault="00B7635A" w:rsidP="00BD69F9">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cs="Sylfaen"/>
          <w:lang w:val="fr-FR"/>
        </w:rPr>
        <w:tab/>
      </w:r>
      <w:r w:rsidR="004E7CC9" w:rsidRPr="00384FB8">
        <w:rPr>
          <w:rFonts w:ascii="GHEA Grapalat" w:eastAsia="Calibri" w:hAnsi="GHEA Grapalat"/>
        </w:rPr>
        <w:t>Նշված</w:t>
      </w:r>
      <w:r w:rsidR="004E7CC9" w:rsidRPr="00384FB8">
        <w:rPr>
          <w:rFonts w:ascii="GHEA Grapalat" w:eastAsia="Calibri" w:hAnsi="GHEA Grapalat"/>
          <w:lang w:val="fr-FR"/>
        </w:rPr>
        <w:t xml:space="preserve"> </w:t>
      </w:r>
      <w:r w:rsidR="004E7CC9" w:rsidRPr="00384FB8">
        <w:rPr>
          <w:rFonts w:ascii="GHEA Grapalat" w:eastAsia="Calibri" w:hAnsi="GHEA Grapalat"/>
        </w:rPr>
        <w:t>ծրագրի</w:t>
      </w:r>
      <w:r w:rsidR="004E7CC9" w:rsidRPr="00384FB8">
        <w:rPr>
          <w:rFonts w:ascii="GHEA Grapalat" w:eastAsia="Calibri" w:hAnsi="GHEA Grapalat"/>
          <w:lang w:val="fr-FR"/>
        </w:rPr>
        <w:t xml:space="preserve"> </w:t>
      </w:r>
      <w:r w:rsidR="004E7CC9" w:rsidRPr="00384FB8">
        <w:rPr>
          <w:rFonts w:ascii="GHEA Grapalat" w:eastAsia="Calibri" w:hAnsi="GHEA Grapalat"/>
        </w:rPr>
        <w:t>իրականացման</w:t>
      </w:r>
      <w:r w:rsidR="004E7CC9" w:rsidRPr="00384FB8">
        <w:rPr>
          <w:rFonts w:ascii="GHEA Grapalat" w:eastAsia="Calibri" w:hAnsi="GHEA Grapalat"/>
          <w:lang w:val="fr-FR"/>
        </w:rPr>
        <w:t xml:space="preserve"> </w:t>
      </w:r>
      <w:r w:rsidR="004E7CC9" w:rsidRPr="00384FB8">
        <w:rPr>
          <w:rFonts w:ascii="GHEA Grapalat" w:eastAsia="Calibri" w:hAnsi="GHEA Grapalat"/>
        </w:rPr>
        <w:t>արդյունքում՝</w:t>
      </w:r>
      <w:r w:rsidR="004E7CC9" w:rsidRPr="00384FB8">
        <w:rPr>
          <w:rFonts w:ascii="GHEA Grapalat" w:eastAsia="Calibri" w:hAnsi="GHEA Grapalat"/>
          <w:lang w:val="fr-FR"/>
        </w:rPr>
        <w:t xml:space="preserve"> </w:t>
      </w:r>
      <w:r w:rsidR="004E7CC9" w:rsidRPr="00384FB8">
        <w:rPr>
          <w:rFonts w:ascii="GHEA Grapalat" w:eastAsia="Calibri" w:hAnsi="GHEA Grapalat"/>
        </w:rPr>
        <w:t>ՀՀ</w:t>
      </w:r>
      <w:r w:rsidR="004E7CC9" w:rsidRPr="00384FB8">
        <w:rPr>
          <w:rFonts w:ascii="GHEA Grapalat" w:eastAsia="Calibri" w:hAnsi="GHEA Grapalat"/>
          <w:lang w:val="fr-FR"/>
        </w:rPr>
        <w:t xml:space="preserve"> </w:t>
      </w:r>
      <w:r w:rsidR="004E7CC9" w:rsidRPr="00384FB8">
        <w:rPr>
          <w:rFonts w:ascii="GHEA Grapalat" w:eastAsia="Calibri" w:hAnsi="GHEA Grapalat"/>
        </w:rPr>
        <w:t>քաղաքաշինության</w:t>
      </w:r>
      <w:r w:rsidR="004E7CC9" w:rsidRPr="00384FB8">
        <w:rPr>
          <w:rFonts w:ascii="GHEA Grapalat" w:eastAsia="Calibri" w:hAnsi="GHEA Grapalat"/>
          <w:lang w:val="fr-FR"/>
        </w:rPr>
        <w:t xml:space="preserve"> </w:t>
      </w:r>
      <w:r w:rsidR="004E7CC9" w:rsidRPr="00384FB8">
        <w:rPr>
          <w:rFonts w:ascii="GHEA Grapalat" w:eastAsia="Calibri" w:hAnsi="GHEA Grapalat"/>
        </w:rPr>
        <w:t>կոմիտեի</w:t>
      </w:r>
      <w:r w:rsidR="004E7CC9" w:rsidRPr="00384FB8">
        <w:rPr>
          <w:rFonts w:ascii="GHEA Grapalat" w:eastAsia="Calibri" w:hAnsi="GHEA Grapalat"/>
          <w:lang w:val="fr-FR"/>
        </w:rPr>
        <w:t xml:space="preserve"> </w:t>
      </w:r>
      <w:r w:rsidR="004E7CC9" w:rsidRPr="00384FB8">
        <w:rPr>
          <w:rFonts w:ascii="GHEA Grapalat" w:eastAsia="Calibri" w:hAnsi="GHEA Grapalat"/>
        </w:rPr>
        <w:t>պատվիրատվությամբ</w:t>
      </w:r>
      <w:r w:rsidR="004E7CC9" w:rsidRPr="00384FB8">
        <w:rPr>
          <w:rFonts w:ascii="GHEA Grapalat" w:eastAsia="Calibri" w:hAnsi="GHEA Grapalat"/>
          <w:lang w:val="fr-FR"/>
        </w:rPr>
        <w:t xml:space="preserve">, </w:t>
      </w:r>
      <w:r w:rsidR="004E7CC9" w:rsidRPr="00384FB8">
        <w:rPr>
          <w:rFonts w:ascii="GHEA Grapalat" w:eastAsia="Calibri" w:hAnsi="GHEA Grapalat"/>
        </w:rPr>
        <w:t>մրցութային</w:t>
      </w:r>
      <w:r w:rsidR="004E7CC9" w:rsidRPr="00384FB8">
        <w:rPr>
          <w:rFonts w:ascii="GHEA Grapalat" w:eastAsia="Calibri" w:hAnsi="GHEA Grapalat"/>
          <w:lang w:val="fr-FR"/>
        </w:rPr>
        <w:t xml:space="preserve"> </w:t>
      </w:r>
      <w:r w:rsidR="004E7CC9" w:rsidRPr="00384FB8">
        <w:rPr>
          <w:rFonts w:ascii="GHEA Grapalat" w:eastAsia="Calibri" w:hAnsi="GHEA Grapalat"/>
        </w:rPr>
        <w:t>ընթացակարգերով</w:t>
      </w:r>
      <w:r>
        <w:rPr>
          <w:rFonts w:ascii="GHEA Grapalat" w:eastAsia="Calibri" w:hAnsi="GHEA Grapalat"/>
          <w:lang w:val="fr-FR"/>
        </w:rPr>
        <w:t xml:space="preserve">, </w:t>
      </w:r>
      <w:r w:rsidR="004E7CC9" w:rsidRPr="00384FB8">
        <w:rPr>
          <w:rFonts w:ascii="GHEA Grapalat" w:eastAsia="Calibri" w:hAnsi="GHEA Grapalat"/>
        </w:rPr>
        <w:t>լիցենզավորված</w:t>
      </w:r>
      <w:r w:rsidR="004E7CC9" w:rsidRPr="00384FB8">
        <w:rPr>
          <w:rFonts w:ascii="GHEA Grapalat" w:eastAsia="Calibri" w:hAnsi="GHEA Grapalat"/>
          <w:lang w:val="fr-FR"/>
        </w:rPr>
        <w:t xml:space="preserve"> </w:t>
      </w:r>
      <w:r w:rsidR="004E7CC9" w:rsidRPr="00384FB8">
        <w:rPr>
          <w:rFonts w:ascii="GHEA Grapalat" w:eastAsia="Calibri" w:hAnsi="GHEA Grapalat"/>
        </w:rPr>
        <w:t>կազմակերպությունների</w:t>
      </w:r>
      <w:r w:rsidR="004E7CC9" w:rsidRPr="00384FB8">
        <w:rPr>
          <w:rFonts w:ascii="GHEA Grapalat" w:eastAsia="Calibri" w:hAnsi="GHEA Grapalat"/>
          <w:lang w:val="fr-FR"/>
        </w:rPr>
        <w:t xml:space="preserve"> </w:t>
      </w:r>
      <w:r w:rsidR="004E7CC9" w:rsidRPr="00384FB8">
        <w:rPr>
          <w:rFonts w:ascii="GHEA Grapalat" w:eastAsia="Calibri" w:hAnsi="GHEA Grapalat"/>
        </w:rPr>
        <w:t>կողմից</w:t>
      </w:r>
      <w:r>
        <w:rPr>
          <w:rFonts w:ascii="GHEA Grapalat" w:eastAsia="Calibri" w:hAnsi="GHEA Grapalat"/>
          <w:lang w:val="fr-FR"/>
        </w:rPr>
        <w:t xml:space="preserve"> </w:t>
      </w:r>
      <w:r w:rsidR="004E7CC9" w:rsidRPr="00384FB8">
        <w:rPr>
          <w:rFonts w:ascii="GHEA Grapalat" w:eastAsia="Calibri" w:hAnsi="GHEA Grapalat"/>
        </w:rPr>
        <w:t>կիրականացվի</w:t>
      </w:r>
      <w:r w:rsidR="004E7CC9" w:rsidRPr="00384FB8">
        <w:rPr>
          <w:rFonts w:ascii="GHEA Grapalat" w:eastAsia="Calibri" w:hAnsi="GHEA Grapalat"/>
          <w:lang w:val="fr-FR"/>
        </w:rPr>
        <w:t xml:space="preserve"> </w:t>
      </w:r>
      <w:r w:rsidR="004E7CC9" w:rsidRPr="00384FB8">
        <w:rPr>
          <w:rFonts w:ascii="GHEA Grapalat" w:eastAsia="Calibri" w:hAnsi="GHEA Grapalat"/>
        </w:rPr>
        <w:t>ընդհանուր</w:t>
      </w:r>
      <w:r w:rsidR="004E7CC9" w:rsidRPr="00384FB8">
        <w:rPr>
          <w:rFonts w:ascii="GHEA Grapalat" w:eastAsia="Calibri" w:hAnsi="GHEA Grapalat"/>
          <w:lang w:val="fr-FR"/>
        </w:rPr>
        <w:t xml:space="preserve"> </w:t>
      </w:r>
      <w:r w:rsidR="004E7CC9" w:rsidRPr="00384FB8">
        <w:rPr>
          <w:rFonts w:ascii="GHEA Grapalat" w:eastAsia="Calibri" w:hAnsi="GHEA Grapalat"/>
        </w:rPr>
        <w:t>թվով</w:t>
      </w:r>
      <w:r w:rsidR="004E7CC9" w:rsidRPr="00384FB8">
        <w:rPr>
          <w:rFonts w:ascii="GHEA Grapalat" w:eastAsia="Calibri" w:hAnsi="GHEA Grapalat"/>
          <w:lang w:val="fr-FR"/>
        </w:rPr>
        <w:t xml:space="preserve"> 5</w:t>
      </w:r>
      <w:r w:rsidR="00BB169C" w:rsidRPr="00384FB8">
        <w:rPr>
          <w:rFonts w:ascii="GHEA Grapalat" w:eastAsia="Calibri" w:hAnsi="GHEA Grapalat"/>
          <w:lang w:val="fr-FR"/>
        </w:rPr>
        <w:t>8</w:t>
      </w:r>
      <w:r w:rsidR="004E7CC9" w:rsidRPr="00384FB8">
        <w:rPr>
          <w:rFonts w:ascii="GHEA Grapalat" w:eastAsia="Calibri" w:hAnsi="GHEA Grapalat"/>
          <w:lang w:val="fr-FR"/>
        </w:rPr>
        <w:t xml:space="preserve"> </w:t>
      </w:r>
      <w:r w:rsidR="004E7CC9" w:rsidRPr="00384FB8">
        <w:rPr>
          <w:rFonts w:ascii="GHEA Grapalat" w:eastAsia="Calibri" w:hAnsi="GHEA Grapalat"/>
        </w:rPr>
        <w:t>կարևորագույն</w:t>
      </w:r>
      <w:r w:rsidR="004E7CC9" w:rsidRPr="00384FB8">
        <w:rPr>
          <w:rFonts w:ascii="GHEA Grapalat" w:eastAsia="Calibri" w:hAnsi="GHEA Grapalat"/>
          <w:lang w:val="fr-FR"/>
        </w:rPr>
        <w:t xml:space="preserve"> </w:t>
      </w:r>
      <w:r w:rsidR="004E7CC9" w:rsidRPr="00384FB8">
        <w:rPr>
          <w:rFonts w:ascii="GHEA Grapalat" w:eastAsia="Calibri" w:hAnsi="GHEA Grapalat"/>
        </w:rPr>
        <w:t>նշանակության</w:t>
      </w:r>
      <w:r w:rsidR="004E7CC9" w:rsidRPr="00384FB8">
        <w:rPr>
          <w:rFonts w:ascii="GHEA Grapalat" w:eastAsia="Calibri" w:hAnsi="GHEA Grapalat"/>
          <w:lang w:val="fr-FR"/>
        </w:rPr>
        <w:t xml:space="preserve"> </w:t>
      </w:r>
      <w:r w:rsidR="004E7CC9" w:rsidRPr="00384FB8">
        <w:rPr>
          <w:rFonts w:ascii="GHEA Grapalat" w:eastAsia="Calibri" w:hAnsi="GHEA Grapalat"/>
        </w:rPr>
        <w:t>օբյեկտների</w:t>
      </w:r>
      <w:r w:rsidR="004E7CC9" w:rsidRPr="00384FB8">
        <w:rPr>
          <w:rFonts w:ascii="GHEA Grapalat" w:eastAsia="Calibri" w:hAnsi="GHEA Grapalat"/>
          <w:lang w:val="fr-FR"/>
        </w:rPr>
        <w:t xml:space="preserve"> </w:t>
      </w:r>
      <w:r w:rsidR="004E7CC9" w:rsidRPr="00384FB8">
        <w:rPr>
          <w:rFonts w:ascii="GHEA Grapalat" w:eastAsia="Calibri" w:hAnsi="GHEA Grapalat"/>
        </w:rPr>
        <w:t>տեխնիկական</w:t>
      </w:r>
      <w:r w:rsidR="004E7CC9" w:rsidRPr="00384FB8">
        <w:rPr>
          <w:rFonts w:ascii="GHEA Grapalat" w:eastAsia="Calibri" w:hAnsi="GHEA Grapalat"/>
          <w:lang w:val="fr-FR"/>
        </w:rPr>
        <w:t xml:space="preserve"> </w:t>
      </w:r>
      <w:r w:rsidR="004E7CC9" w:rsidRPr="00384FB8">
        <w:rPr>
          <w:rFonts w:ascii="GHEA Grapalat" w:eastAsia="Calibri" w:hAnsi="GHEA Grapalat"/>
        </w:rPr>
        <w:t>վիճակի</w:t>
      </w:r>
      <w:r w:rsidR="004E7CC9" w:rsidRPr="00384FB8">
        <w:rPr>
          <w:rFonts w:ascii="GHEA Grapalat" w:eastAsia="Calibri" w:hAnsi="GHEA Grapalat"/>
          <w:lang w:val="fr-FR"/>
        </w:rPr>
        <w:t xml:space="preserve"> </w:t>
      </w:r>
      <w:r w:rsidR="004E7CC9" w:rsidRPr="00384FB8">
        <w:rPr>
          <w:rFonts w:ascii="GHEA Grapalat" w:eastAsia="Calibri" w:hAnsi="GHEA Grapalat"/>
        </w:rPr>
        <w:t>հետազննություն</w:t>
      </w:r>
      <w:r w:rsidR="004E7CC9" w:rsidRPr="00384FB8">
        <w:rPr>
          <w:rFonts w:ascii="GHEA Grapalat" w:eastAsia="Calibri" w:hAnsi="GHEA Grapalat"/>
          <w:lang w:val="fr-FR"/>
        </w:rPr>
        <w:t xml:space="preserve">, </w:t>
      </w:r>
      <w:r w:rsidR="004E7CC9" w:rsidRPr="00384FB8">
        <w:rPr>
          <w:rFonts w:ascii="GHEA Grapalat" w:eastAsia="Calibri" w:hAnsi="GHEA Grapalat"/>
        </w:rPr>
        <w:t>նույն</w:t>
      </w:r>
      <w:r w:rsidR="004E7CC9" w:rsidRPr="00384FB8">
        <w:rPr>
          <w:rFonts w:ascii="GHEA Grapalat" w:eastAsia="Calibri" w:hAnsi="GHEA Grapalat"/>
          <w:lang w:val="fr-FR"/>
        </w:rPr>
        <w:t xml:space="preserve"> </w:t>
      </w:r>
      <w:r w:rsidR="004E7CC9" w:rsidRPr="00384FB8">
        <w:rPr>
          <w:rFonts w:ascii="GHEA Grapalat" w:eastAsia="Calibri" w:hAnsi="GHEA Grapalat"/>
        </w:rPr>
        <w:t>շենքերի</w:t>
      </w:r>
      <w:r w:rsidR="004E7CC9" w:rsidRPr="00384FB8">
        <w:rPr>
          <w:rFonts w:ascii="GHEA Grapalat" w:eastAsia="Calibri" w:hAnsi="GHEA Grapalat"/>
          <w:lang w:val="fr-FR"/>
        </w:rPr>
        <w:t xml:space="preserve"> </w:t>
      </w:r>
      <w:r w:rsidR="004E7CC9" w:rsidRPr="00384FB8">
        <w:rPr>
          <w:rFonts w:ascii="GHEA Grapalat" w:eastAsia="Calibri" w:hAnsi="GHEA Grapalat"/>
        </w:rPr>
        <w:t>անձնագրավորում</w:t>
      </w:r>
      <w:r w:rsidR="004E7CC9" w:rsidRPr="00384FB8">
        <w:rPr>
          <w:rFonts w:ascii="GHEA Grapalat" w:eastAsia="Calibri" w:hAnsi="GHEA Grapalat"/>
          <w:lang w:val="fr-FR"/>
        </w:rPr>
        <w:t xml:space="preserve"> </w:t>
      </w:r>
      <w:r w:rsidR="004E7CC9" w:rsidRPr="00384FB8">
        <w:rPr>
          <w:rFonts w:ascii="GHEA Grapalat" w:eastAsia="Calibri" w:hAnsi="GHEA Grapalat"/>
        </w:rPr>
        <w:t>և</w:t>
      </w:r>
      <w:r w:rsidR="004E7CC9" w:rsidRPr="00384FB8">
        <w:rPr>
          <w:rFonts w:ascii="GHEA Grapalat" w:eastAsia="Calibri" w:hAnsi="GHEA Grapalat"/>
          <w:lang w:val="fr-FR"/>
        </w:rPr>
        <w:t xml:space="preserve"> </w:t>
      </w:r>
      <w:r w:rsidR="004E7CC9" w:rsidRPr="00384FB8">
        <w:rPr>
          <w:rFonts w:ascii="GHEA Grapalat" w:eastAsia="Calibri" w:hAnsi="GHEA Grapalat"/>
        </w:rPr>
        <w:t>դրանց</w:t>
      </w:r>
      <w:r w:rsidR="004E7CC9" w:rsidRPr="00384FB8">
        <w:rPr>
          <w:rFonts w:ascii="GHEA Grapalat" w:eastAsia="Calibri" w:hAnsi="GHEA Grapalat"/>
          <w:lang w:val="fr-FR"/>
        </w:rPr>
        <w:t xml:space="preserve"> </w:t>
      </w:r>
      <w:r w:rsidR="004E7CC9" w:rsidRPr="00384FB8">
        <w:rPr>
          <w:rFonts w:ascii="GHEA Grapalat" w:eastAsia="Calibri" w:hAnsi="GHEA Grapalat"/>
        </w:rPr>
        <w:t>շահագործման</w:t>
      </w:r>
      <w:r w:rsidR="004E7CC9" w:rsidRPr="00384FB8">
        <w:rPr>
          <w:rFonts w:ascii="GHEA Grapalat" w:eastAsia="Calibri" w:hAnsi="GHEA Grapalat"/>
          <w:lang w:val="fr-FR"/>
        </w:rPr>
        <w:t xml:space="preserve"> </w:t>
      </w:r>
      <w:r w:rsidR="004E7CC9" w:rsidRPr="00384FB8">
        <w:rPr>
          <w:rFonts w:ascii="GHEA Grapalat" w:eastAsia="Calibri" w:hAnsi="GHEA Grapalat"/>
        </w:rPr>
        <w:t>մատչելիությանն</w:t>
      </w:r>
      <w:r w:rsidR="004E7CC9" w:rsidRPr="00384FB8">
        <w:rPr>
          <w:rFonts w:ascii="GHEA Grapalat" w:eastAsia="Calibri" w:hAnsi="GHEA Grapalat"/>
          <w:lang w:val="fr-FR"/>
        </w:rPr>
        <w:t xml:space="preserve"> </w:t>
      </w:r>
      <w:r w:rsidR="004E7CC9" w:rsidRPr="00384FB8">
        <w:rPr>
          <w:rFonts w:ascii="GHEA Grapalat" w:eastAsia="Calibri" w:hAnsi="GHEA Grapalat"/>
        </w:rPr>
        <w:t>ուղղված</w:t>
      </w:r>
      <w:r w:rsidR="004E7CC9" w:rsidRPr="00384FB8">
        <w:rPr>
          <w:rFonts w:ascii="GHEA Grapalat" w:eastAsia="Calibri" w:hAnsi="GHEA Grapalat"/>
          <w:lang w:val="fr-FR"/>
        </w:rPr>
        <w:t xml:space="preserve"> </w:t>
      </w:r>
      <w:r w:rsidR="004E7CC9" w:rsidRPr="00384FB8">
        <w:rPr>
          <w:rFonts w:ascii="GHEA Grapalat" w:eastAsia="Calibri" w:hAnsi="GHEA Grapalat"/>
        </w:rPr>
        <w:t>հատուկ</w:t>
      </w:r>
      <w:r>
        <w:rPr>
          <w:rFonts w:ascii="GHEA Grapalat" w:eastAsia="Calibri" w:hAnsi="GHEA Grapalat"/>
          <w:lang w:val="fr-FR"/>
        </w:rPr>
        <w:t xml:space="preserve"> </w:t>
      </w:r>
      <w:r w:rsidR="004E7CC9" w:rsidRPr="00384FB8">
        <w:rPr>
          <w:rFonts w:ascii="GHEA Grapalat" w:eastAsia="Calibri" w:hAnsi="GHEA Grapalat"/>
        </w:rPr>
        <w:t>միջոցառումներ</w:t>
      </w:r>
      <w:r w:rsidR="004E7CC9" w:rsidRPr="00384FB8">
        <w:rPr>
          <w:rFonts w:ascii="GHEA Grapalat" w:eastAsia="Calibri" w:hAnsi="GHEA Grapalat"/>
          <w:lang w:val="fr-FR"/>
        </w:rPr>
        <w:t xml:space="preserve">` </w:t>
      </w:r>
      <w:r w:rsidR="004E7CC9" w:rsidRPr="00384FB8">
        <w:rPr>
          <w:rFonts w:ascii="GHEA Grapalat" w:eastAsia="Calibri" w:hAnsi="GHEA Grapalat"/>
        </w:rPr>
        <w:t>նախագծային</w:t>
      </w:r>
      <w:r w:rsidR="004E7CC9" w:rsidRPr="00384FB8">
        <w:rPr>
          <w:rFonts w:ascii="GHEA Grapalat" w:eastAsia="Calibri" w:hAnsi="GHEA Grapalat"/>
          <w:lang w:val="fr-FR"/>
        </w:rPr>
        <w:t xml:space="preserve"> </w:t>
      </w:r>
      <w:r w:rsidR="004E7CC9" w:rsidRPr="00384FB8">
        <w:rPr>
          <w:rFonts w:ascii="GHEA Grapalat" w:eastAsia="Calibri" w:hAnsi="GHEA Grapalat"/>
        </w:rPr>
        <w:t>փաստաթղթերի</w:t>
      </w:r>
      <w:r w:rsidR="004E7CC9" w:rsidRPr="00384FB8">
        <w:rPr>
          <w:rFonts w:ascii="GHEA Grapalat" w:eastAsia="Calibri" w:hAnsi="GHEA Grapalat"/>
          <w:lang w:val="fr-FR"/>
        </w:rPr>
        <w:t xml:space="preserve"> </w:t>
      </w:r>
      <w:r w:rsidR="004E7CC9" w:rsidRPr="00384FB8">
        <w:rPr>
          <w:rFonts w:ascii="GHEA Grapalat" w:eastAsia="Calibri" w:hAnsi="GHEA Grapalat"/>
        </w:rPr>
        <w:t>մշակման</w:t>
      </w:r>
      <w:r w:rsidR="004E7CC9" w:rsidRPr="00384FB8">
        <w:rPr>
          <w:rFonts w:ascii="GHEA Grapalat" w:eastAsia="Calibri" w:hAnsi="GHEA Grapalat"/>
          <w:lang w:val="fr-FR"/>
        </w:rPr>
        <w:t xml:space="preserve"> </w:t>
      </w:r>
      <w:r w:rsidR="004E7CC9" w:rsidRPr="00384FB8">
        <w:rPr>
          <w:rFonts w:ascii="GHEA Grapalat" w:eastAsia="Calibri" w:hAnsi="GHEA Grapalat"/>
        </w:rPr>
        <w:t>և</w:t>
      </w:r>
      <w:r w:rsidR="004E7CC9" w:rsidRPr="00384FB8">
        <w:rPr>
          <w:rFonts w:ascii="GHEA Grapalat" w:eastAsia="Calibri" w:hAnsi="GHEA Grapalat"/>
          <w:lang w:val="fr-FR"/>
        </w:rPr>
        <w:t xml:space="preserve"> </w:t>
      </w:r>
      <w:r w:rsidR="004E7CC9" w:rsidRPr="00384FB8">
        <w:rPr>
          <w:rFonts w:ascii="GHEA Grapalat" w:eastAsia="Calibri" w:hAnsi="GHEA Grapalat"/>
        </w:rPr>
        <w:t>շինարարական</w:t>
      </w:r>
      <w:r w:rsidR="004E7CC9" w:rsidRPr="00384FB8">
        <w:rPr>
          <w:rFonts w:ascii="GHEA Grapalat" w:eastAsia="Calibri" w:hAnsi="GHEA Grapalat"/>
          <w:lang w:val="fr-FR"/>
        </w:rPr>
        <w:t xml:space="preserve"> </w:t>
      </w:r>
      <w:r w:rsidR="004E7CC9" w:rsidRPr="00384FB8">
        <w:rPr>
          <w:rFonts w:ascii="GHEA Grapalat" w:eastAsia="Calibri" w:hAnsi="GHEA Grapalat"/>
        </w:rPr>
        <w:t>աշխատանքների</w:t>
      </w:r>
      <w:r w:rsidR="004E7CC9" w:rsidRPr="00384FB8">
        <w:rPr>
          <w:rFonts w:ascii="GHEA Grapalat" w:eastAsia="Calibri" w:hAnsi="GHEA Grapalat"/>
          <w:lang w:val="fr-FR"/>
        </w:rPr>
        <w:t xml:space="preserve"> </w:t>
      </w:r>
      <w:r w:rsidR="004E7CC9" w:rsidRPr="00384FB8">
        <w:rPr>
          <w:rFonts w:ascii="GHEA Grapalat" w:eastAsia="Calibri" w:hAnsi="GHEA Grapalat"/>
        </w:rPr>
        <w:t>իրականացման</w:t>
      </w:r>
      <w:r w:rsidR="004E7CC9" w:rsidRPr="00384FB8">
        <w:rPr>
          <w:rFonts w:ascii="GHEA Grapalat" w:eastAsia="Calibri" w:hAnsi="GHEA Grapalat"/>
          <w:lang w:val="fr-FR"/>
        </w:rPr>
        <w:t xml:space="preserve"> </w:t>
      </w:r>
      <w:r w:rsidR="004E7CC9" w:rsidRPr="00384FB8">
        <w:rPr>
          <w:rFonts w:ascii="GHEA Grapalat" w:eastAsia="Calibri" w:hAnsi="GHEA Grapalat"/>
        </w:rPr>
        <w:t>ընթացքում</w:t>
      </w:r>
      <w:r w:rsidR="004E7CC9" w:rsidRPr="00384FB8">
        <w:rPr>
          <w:rFonts w:ascii="GHEA Grapalat" w:eastAsia="Calibri" w:hAnsi="GHEA Grapalat"/>
          <w:lang w:val="fr-FR"/>
        </w:rPr>
        <w:t>:</w:t>
      </w:r>
    </w:p>
    <w:p w:rsidR="00EB18BC" w:rsidRPr="00B7635A" w:rsidRDefault="00EB18BC" w:rsidP="00B7635A">
      <w:pPr>
        <w:pStyle w:val="ListParagraph"/>
        <w:spacing w:before="120" w:after="120" w:line="276" w:lineRule="auto"/>
        <w:ind w:left="630"/>
        <w:jc w:val="both"/>
        <w:rPr>
          <w:rFonts w:ascii="GHEA Grapalat" w:hAnsi="GHEA Grapalat"/>
          <w:b/>
          <w:i/>
          <w:u w:val="single"/>
          <w:lang w:val="hy-AM"/>
        </w:rPr>
      </w:pPr>
    </w:p>
    <w:p w:rsidR="00EB18BC" w:rsidRPr="00B7635A" w:rsidRDefault="00EB18BC" w:rsidP="00B7635A">
      <w:pPr>
        <w:pStyle w:val="ListParagraph"/>
        <w:numPr>
          <w:ilvl w:val="0"/>
          <w:numId w:val="5"/>
        </w:numPr>
        <w:spacing w:before="120" w:after="120" w:line="276" w:lineRule="auto"/>
        <w:jc w:val="both"/>
        <w:rPr>
          <w:rFonts w:ascii="GHEA Grapalat" w:hAnsi="GHEA Grapalat"/>
          <w:b/>
          <w:i/>
          <w:u w:val="single"/>
          <w:lang w:val="hy-AM"/>
        </w:rPr>
      </w:pPr>
      <w:r w:rsidRPr="00B7635A">
        <w:rPr>
          <w:rFonts w:ascii="GHEA Grapalat" w:hAnsi="GHEA Grapalat"/>
          <w:b/>
          <w:i/>
          <w:u w:val="single"/>
          <w:lang w:val="hy-AM"/>
        </w:rPr>
        <w:t>Աղետի գոտու բնակավայրերի հողամասերը ոչ հիմնական շինություններից ազատում և քաղաքաշինական միջավայրի վերականգնում</w:t>
      </w:r>
    </w:p>
    <w:p w:rsidR="00B7635A" w:rsidRPr="00B7635A" w:rsidRDefault="00EB18BC" w:rsidP="00B7635A">
      <w:pPr>
        <w:spacing w:line="276" w:lineRule="auto"/>
        <w:ind w:left="-90" w:right="-333" w:firstLine="360"/>
        <w:jc w:val="both"/>
        <w:rPr>
          <w:rFonts w:ascii="GHEA Grapalat" w:hAnsi="GHEA Grapalat" w:cs="Sylfaen"/>
          <w:u w:val="single"/>
          <w:lang w:val="fr-FR"/>
        </w:rPr>
      </w:pPr>
      <w:r w:rsidRPr="00B7635A">
        <w:rPr>
          <w:rFonts w:ascii="GHEA Grapalat" w:hAnsi="GHEA Grapalat" w:cs="Sylfaen"/>
          <w:u w:val="single"/>
          <w:lang w:val="fr-FR"/>
        </w:rPr>
        <w:t>Միջոցառման նպատակներն են.</w:t>
      </w:r>
    </w:p>
    <w:p w:rsidR="00B7635A" w:rsidRDefault="00B7635A"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շինություններից ազատելու նպատակն՝ աղետի գոտու բնակավայրերի հողամասերը ոչ հիմնական շինություններից ազատելը և քաղաքաշինական միջավայրի վերականգնելն է, ինչը կնպաստի նաև այդ տարածքների ներդրումային գրավչության բարձրացմանը, ինչպես նաև այդ շինություններում բնակվող ընտանիքներին</w:t>
      </w:r>
      <w:r>
        <w:rPr>
          <w:rFonts w:ascii="GHEA Grapalat" w:eastAsia="Calibri" w:hAnsi="GHEA Grapalat"/>
          <w:lang w:val="fr-FR"/>
        </w:rPr>
        <w:t>:</w:t>
      </w:r>
    </w:p>
    <w:p w:rsidR="00B7635A" w:rsidRPr="00EB18BC" w:rsidRDefault="00B7635A" w:rsidP="00B7635A">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ՀՀ կառավարության կողմից սահմանված մոտեցումների և առաջնահերթությունների համաձայն տարբերակված աջակցության ցուցաբերումն է:</w:t>
      </w:r>
    </w:p>
    <w:p w:rsidR="00B7635A" w:rsidRPr="00B7635A" w:rsidRDefault="00EB18BC" w:rsidP="00B7635A">
      <w:pPr>
        <w:spacing w:line="276" w:lineRule="auto"/>
        <w:ind w:left="-90" w:right="-333" w:firstLine="360"/>
        <w:jc w:val="both"/>
        <w:rPr>
          <w:rFonts w:ascii="GHEA Grapalat" w:hAnsi="GHEA Grapalat" w:cs="Sylfaen"/>
          <w:u w:val="single"/>
          <w:lang w:val="fr-FR"/>
        </w:rPr>
      </w:pPr>
      <w:r w:rsidRPr="00B7635A">
        <w:rPr>
          <w:rFonts w:ascii="GHEA Grapalat" w:hAnsi="GHEA Grapalat" w:cs="Sylfaen"/>
          <w:u w:val="single"/>
          <w:lang w:val="fr-FR"/>
        </w:rPr>
        <w:t>Միջոցառման թիրախներն են.</w:t>
      </w:r>
    </w:p>
    <w:p w:rsidR="00B7635A" w:rsidRDefault="00B7635A" w:rsidP="00B7635A">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ՀՀ կառավարության 2022 թվականի հոկտեմբերի 13-ի N1601-Ն որոշման համաձայն համայնքների ղեկավարների կողմից 2023 թվականի փետրվարի 10-ի դրությամբ հաստատվել են աղետի գոտու բնակավայրերի պետական և համայնքային սեփականություն հանդիսացող հողամասերը երկրաշարժից հետո տեղադրված կամ կառուցված ոչ հիմնական շինությունների և դրանցում բնակվող ընտանիքների ցուցակները</w:t>
      </w:r>
      <w:r>
        <w:rPr>
          <w:rFonts w:ascii="GHEA Grapalat" w:eastAsia="Calibri" w:hAnsi="GHEA Grapalat"/>
          <w:lang w:val="fr-FR"/>
        </w:rPr>
        <w:t>:</w:t>
      </w:r>
    </w:p>
    <w:p w:rsidR="00EB18BC" w:rsidRPr="00EB18BC" w:rsidRDefault="00B7635A" w:rsidP="00B7635A">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Ծրագրի նպատակը՝ վերը նշված ցուցակներում ընդգրկված ոչ հիմնական շինությունների ազատումը, քանդումն (ապամոնտաժում) է՝ զուհագեռաբար այդ ցուցակում ընդգրկված ընտանիքներին՝ իրենց կարգավիճակից ելնելով, տարբերակված մոտեցմամբ աջակցության ցուցաբերում:</w:t>
      </w:r>
    </w:p>
    <w:p w:rsidR="00EB18BC" w:rsidRPr="00EB18BC" w:rsidRDefault="00EB18BC" w:rsidP="00B7635A">
      <w:pPr>
        <w:tabs>
          <w:tab w:val="left" w:pos="-5670"/>
        </w:tabs>
        <w:autoSpaceDE w:val="0"/>
        <w:autoSpaceDN w:val="0"/>
        <w:adjustRightInd w:val="0"/>
        <w:spacing w:line="276" w:lineRule="auto"/>
        <w:ind w:left="360" w:right="-333"/>
        <w:jc w:val="both"/>
        <w:rPr>
          <w:rFonts w:ascii="GHEA Grapalat" w:eastAsia="Calibri" w:hAnsi="GHEA Grapalat"/>
          <w:lang w:val="fr-FR"/>
        </w:rPr>
      </w:pPr>
      <w:r w:rsidRPr="00B7635A">
        <w:rPr>
          <w:rFonts w:ascii="GHEA Grapalat" w:hAnsi="GHEA Grapalat" w:cs="Sylfaen"/>
          <w:u w:val="single"/>
          <w:lang w:val="fr-FR"/>
        </w:rPr>
        <w:lastRenderedPageBreak/>
        <w:t>Միջոցառման թիրախային չափորոշիչներն են</w:t>
      </w:r>
      <w:r w:rsidRPr="00EB18BC">
        <w:rPr>
          <w:rFonts w:ascii="GHEA Grapalat" w:eastAsia="Calibri" w:hAnsi="GHEA Grapalat"/>
          <w:lang w:val="fr-FR"/>
        </w:rPr>
        <w:t>՝</w:t>
      </w:r>
    </w:p>
    <w:p w:rsidR="00EB18BC" w:rsidRPr="00EB18BC" w:rsidRDefault="00B7635A"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Որոշմամբ սահմանված կարգով հաստատված ցուցակների համաձայն՝ պետական և համայնքային հողամասերի վրա է գտնվում թվով 4068 ոչ հիմնական շինություն, որոնցից՝</w:t>
      </w:r>
    </w:p>
    <w:p w:rsidR="00EB18BC" w:rsidRPr="00EB18BC" w:rsidRDefault="00B7635A"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 xml:space="preserve">- 1089 ընտանիք հավակնում են տարբերակված մոտեցմամբ աջակցության ցուցաբերման, </w:t>
      </w:r>
    </w:p>
    <w:p w:rsidR="00EB18BC" w:rsidRPr="00EB18BC" w:rsidRDefault="00B7635A"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 xml:space="preserve">- 1136 տնակ ենթակա է քանդման՝ առանց աջակցության տրամադրման (բնակարան ստացած բնակարան, սակայն տնակը դեռևս չքանդած, այլ հասցեում սեփականություն ունեցող ընտանիքներ, չբնակեցված/չօգտագործվող տնակներ, ոչ բնակության նպատակով օգտագործվող և այլ տնակներ), </w:t>
      </w:r>
    </w:p>
    <w:p w:rsidR="004E7CC9" w:rsidRDefault="001F792F"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EB18BC" w:rsidRPr="00EB18BC">
        <w:rPr>
          <w:rFonts w:ascii="GHEA Grapalat" w:eastAsia="Calibri" w:hAnsi="GHEA Grapalat"/>
          <w:lang w:val="fr-FR"/>
        </w:rPr>
        <w:t>- 1843 տնակներում բնակվող ընտանիքներ հավակնում են սոցիալական բնակարանային ֆոնդի, որոնց նկատմամբ մոտեցումները պետք է հստակեցվեն 2025 թվականին՝ ՀՀ աշխատանքի և սոցիալական հարցերի նախարարության մշակված քաղաքականության համաձայն:</w:t>
      </w:r>
    </w:p>
    <w:p w:rsidR="001F792F" w:rsidRPr="00EB18BC" w:rsidRDefault="001F792F"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p>
    <w:p w:rsidR="004E7CC9" w:rsidRDefault="004E7CC9" w:rsidP="00167E07">
      <w:pPr>
        <w:pStyle w:val="Heading1"/>
        <w:shd w:val="clear" w:color="auto" w:fill="002060"/>
        <w:tabs>
          <w:tab w:val="right" w:pos="9027"/>
        </w:tabs>
        <w:rPr>
          <w:rFonts w:ascii="GHEA Grapalat" w:hAnsi="GHEA Grapalat" w:cs="Sylfaen"/>
          <w:color w:val="FFFFFF" w:themeColor="background1"/>
          <w:sz w:val="22"/>
          <w:szCs w:val="22"/>
          <w:lang w:val="hy-AM" w:eastAsia="x-none"/>
        </w:rPr>
      </w:pPr>
      <w:bookmarkStart w:id="4" w:name="_Toc125443008"/>
      <w:bookmarkStart w:id="5" w:name="_Toc125443417"/>
      <w:r w:rsidRPr="00167E07">
        <w:rPr>
          <w:rFonts w:ascii="GHEA Grapalat" w:hAnsi="GHEA Grapalat" w:cs="Sylfaen"/>
          <w:color w:val="FFFFFF" w:themeColor="background1"/>
          <w:sz w:val="22"/>
          <w:szCs w:val="22"/>
          <w:lang w:val="hy-AM" w:eastAsia="x-none"/>
        </w:rPr>
        <w:t>2. ԾԱԽՍԱՅԻՆ ԳԵՐԱԿԱՅՈՒԹՅՈՒՆՆԵՐԸ ՄԺԾԾ ԺԱՄԱՆԱԿԱՀԱՏՎԱԾՈՒՄ</w:t>
      </w:r>
      <w:bookmarkEnd w:id="4"/>
      <w:bookmarkEnd w:id="5"/>
      <w:r w:rsidRPr="00167E07">
        <w:rPr>
          <w:rFonts w:ascii="GHEA Grapalat" w:hAnsi="GHEA Grapalat" w:cs="Sylfaen"/>
          <w:color w:val="FFFFFF" w:themeColor="background1"/>
          <w:sz w:val="22"/>
          <w:szCs w:val="22"/>
          <w:lang w:val="hy-AM" w:eastAsia="x-none"/>
        </w:rPr>
        <w:t xml:space="preserve"> </w:t>
      </w:r>
      <w:r w:rsidR="00167E07">
        <w:rPr>
          <w:rFonts w:ascii="GHEA Grapalat" w:hAnsi="GHEA Grapalat" w:cs="Sylfaen"/>
          <w:color w:val="FFFFFF" w:themeColor="background1"/>
          <w:sz w:val="22"/>
          <w:szCs w:val="22"/>
          <w:lang w:val="hy-AM" w:eastAsia="x-none"/>
        </w:rPr>
        <w:tab/>
      </w:r>
    </w:p>
    <w:p w:rsidR="00167E07" w:rsidRPr="00271C78" w:rsidRDefault="00167E07" w:rsidP="00167E07">
      <w:pPr>
        <w:pStyle w:val="Text"/>
        <w:spacing w:after="0" w:line="276" w:lineRule="auto"/>
        <w:ind w:firstLine="567"/>
        <w:rPr>
          <w:rFonts w:ascii="GHEA Grapalat" w:hAnsi="GHEA Grapalat"/>
          <w:i/>
          <w:lang w:val="fr-FR" w:eastAsia="x-none"/>
        </w:rPr>
      </w:pPr>
      <w:r w:rsidRPr="00271C78">
        <w:rPr>
          <w:rFonts w:ascii="GHEA Grapalat" w:hAnsi="GHEA Grapalat"/>
          <w:i/>
          <w:lang w:val="fr-FR" w:eastAsia="x-none"/>
        </w:rPr>
        <w:t>2025-2027</w:t>
      </w:r>
      <w:r>
        <w:rPr>
          <w:rFonts w:ascii="GHEA Grapalat" w:hAnsi="GHEA Grapalat"/>
          <w:i/>
          <w:lang w:val="en-US" w:eastAsia="x-none"/>
        </w:rPr>
        <w:t>թթ</w:t>
      </w:r>
      <w:r w:rsidRPr="00271C78">
        <w:rPr>
          <w:rFonts w:ascii="GHEA Grapalat" w:hAnsi="GHEA Grapalat"/>
          <w:i/>
          <w:lang w:val="fr-FR" w:eastAsia="x-none"/>
        </w:rPr>
        <w:t xml:space="preserve"> </w:t>
      </w:r>
      <w:r>
        <w:rPr>
          <w:rFonts w:ascii="GHEA Grapalat" w:hAnsi="GHEA Grapalat"/>
          <w:i/>
          <w:lang w:val="en-US" w:eastAsia="x-none"/>
        </w:rPr>
        <w:t>ՄԺԾԾ</w:t>
      </w:r>
      <w:r w:rsidRPr="00271C78">
        <w:rPr>
          <w:rFonts w:ascii="GHEA Grapalat" w:hAnsi="GHEA Grapalat"/>
          <w:i/>
          <w:lang w:val="fr-FR" w:eastAsia="x-none"/>
        </w:rPr>
        <w:t xml:space="preserve"> </w:t>
      </w:r>
      <w:r>
        <w:rPr>
          <w:rFonts w:ascii="GHEA Grapalat" w:hAnsi="GHEA Grapalat"/>
          <w:i/>
          <w:lang w:val="en-US" w:eastAsia="x-none"/>
        </w:rPr>
        <w:t>ժամանակահատվածում</w:t>
      </w:r>
      <w:r w:rsidRPr="00271C78">
        <w:rPr>
          <w:rFonts w:ascii="GHEA Grapalat" w:hAnsi="GHEA Grapalat"/>
          <w:i/>
          <w:lang w:val="fr-FR" w:eastAsia="x-none"/>
        </w:rPr>
        <w:t xml:space="preserve"> </w:t>
      </w:r>
      <w:r>
        <w:rPr>
          <w:rFonts w:ascii="GHEA Grapalat" w:hAnsi="GHEA Grapalat"/>
          <w:i/>
          <w:lang w:val="en-US" w:eastAsia="x-none"/>
        </w:rPr>
        <w:t>ծախսային</w:t>
      </w:r>
      <w:r w:rsidRPr="00271C78">
        <w:rPr>
          <w:rFonts w:ascii="GHEA Grapalat" w:hAnsi="GHEA Grapalat"/>
          <w:i/>
          <w:lang w:val="fr-FR" w:eastAsia="x-none"/>
        </w:rPr>
        <w:t xml:space="preserve"> </w:t>
      </w:r>
      <w:r>
        <w:rPr>
          <w:rFonts w:ascii="GHEA Grapalat" w:hAnsi="GHEA Grapalat"/>
          <w:i/>
          <w:lang w:val="en-US" w:eastAsia="x-none"/>
        </w:rPr>
        <w:t>գերակայություններն</w:t>
      </w:r>
      <w:r w:rsidRPr="00271C78">
        <w:rPr>
          <w:rFonts w:ascii="GHEA Grapalat" w:hAnsi="GHEA Grapalat"/>
          <w:i/>
          <w:lang w:val="fr-FR" w:eastAsia="x-none"/>
        </w:rPr>
        <w:t xml:space="preserve"> </w:t>
      </w:r>
      <w:r>
        <w:rPr>
          <w:rFonts w:ascii="GHEA Grapalat" w:hAnsi="GHEA Grapalat"/>
          <w:i/>
          <w:lang w:val="en-US" w:eastAsia="x-none"/>
        </w:rPr>
        <w:t>են</w:t>
      </w:r>
      <w:r w:rsidRPr="00271C78">
        <w:rPr>
          <w:rFonts w:ascii="GHEA Grapalat" w:hAnsi="GHEA Grapalat"/>
          <w:i/>
          <w:lang w:val="fr-FR" w:eastAsia="x-none"/>
        </w:rPr>
        <w:t>.</w:t>
      </w:r>
    </w:p>
    <w:p w:rsidR="00167E07" w:rsidRPr="00167E07" w:rsidRDefault="00167E07" w:rsidP="00167E07">
      <w:pPr>
        <w:rPr>
          <w:rFonts w:eastAsia="Calibri"/>
          <w:lang w:val="hy-AM" w:eastAsia="x-none"/>
        </w:rPr>
      </w:pPr>
    </w:p>
    <w:p w:rsidR="00167E07" w:rsidRPr="0053782B" w:rsidRDefault="00167E07" w:rsidP="00167E07">
      <w:pPr>
        <w:numPr>
          <w:ilvl w:val="0"/>
          <w:numId w:val="6"/>
        </w:numPr>
        <w:spacing w:before="120" w:line="276" w:lineRule="auto"/>
        <w:ind w:left="-360" w:right="-333" w:firstLine="567"/>
        <w:jc w:val="both"/>
        <w:rPr>
          <w:rFonts w:ascii="GHEA Grapalat" w:hAnsi="GHEA Grapalat"/>
          <w:i/>
          <w:lang w:val="hy-AM" w:eastAsia="x-none"/>
        </w:rPr>
      </w:pPr>
      <w:r w:rsidRPr="0053782B">
        <w:rPr>
          <w:rFonts w:ascii="GHEA Grapalat" w:eastAsia="Calibri" w:hAnsi="GHEA Grapalat"/>
          <w:b/>
          <w:i/>
          <w:u w:val="single"/>
          <w:lang w:val="hy-AM"/>
        </w:rPr>
        <w:t>Նորմատիվատեխնիկական փաստաթղթերի մշակու</w:t>
      </w:r>
      <w:r w:rsidRPr="00271C78">
        <w:rPr>
          <w:rFonts w:ascii="GHEA Grapalat" w:eastAsia="Calibri" w:hAnsi="GHEA Grapalat"/>
          <w:b/>
          <w:i/>
          <w:u w:val="single"/>
          <w:lang w:val="hy-AM"/>
        </w:rPr>
        <w:t>մը, արդիականացումն</w:t>
      </w:r>
      <w:r w:rsidRPr="0053782B">
        <w:rPr>
          <w:rFonts w:ascii="GHEA Grapalat" w:eastAsia="Calibri" w:hAnsi="GHEA Grapalat"/>
          <w:b/>
          <w:i/>
          <w:u w:val="single"/>
          <w:lang w:val="hy-AM"/>
        </w:rPr>
        <w:t xml:space="preserve"> ու  տեղայնացում</w:t>
      </w:r>
      <w:r w:rsidRPr="00271C78">
        <w:rPr>
          <w:rFonts w:ascii="GHEA Grapalat" w:eastAsia="Calibri" w:hAnsi="GHEA Grapalat"/>
          <w:b/>
          <w:i/>
          <w:u w:val="single"/>
          <w:lang w:val="hy-AM"/>
        </w:rPr>
        <w:t xml:space="preserve">ը </w:t>
      </w:r>
    </w:p>
    <w:p w:rsidR="004B758A" w:rsidRPr="00EB18BC" w:rsidRDefault="001F792F" w:rsidP="00EB18BC">
      <w:pPr>
        <w:tabs>
          <w:tab w:val="left" w:pos="-5670"/>
        </w:tabs>
        <w:autoSpaceDE w:val="0"/>
        <w:autoSpaceDN w:val="0"/>
        <w:adjustRightInd w:val="0"/>
        <w:spacing w:line="276" w:lineRule="auto"/>
        <w:ind w:left="-360" w:right="-333"/>
        <w:jc w:val="both"/>
        <w:rPr>
          <w:rFonts w:ascii="GHEA Grapalat" w:eastAsia="Calibri" w:hAnsi="GHEA Grapalat"/>
          <w:lang w:val="fr-FR"/>
        </w:rPr>
      </w:pPr>
      <w:r>
        <w:rPr>
          <w:rFonts w:ascii="GHEA Grapalat" w:eastAsia="Calibri" w:hAnsi="GHEA Grapalat"/>
          <w:lang w:val="fr-FR"/>
        </w:rPr>
        <w:tab/>
      </w:r>
      <w:r w:rsidR="004B758A" w:rsidRPr="00EB18BC">
        <w:rPr>
          <w:rFonts w:ascii="GHEA Grapalat" w:eastAsia="Calibri" w:hAnsi="GHEA Grapalat"/>
          <w:lang w:val="fr-FR"/>
        </w:rPr>
        <w:t>2025-2027թթ. ՄԺԾԾ ժամանակահատվածում քաղաքաշինության բնագավառի առաջնահերթ ծախսային գերակայություններից է քաղաքաշինական գործունեության իրավական դաշտը կարգավորող նորմատիվ փաստաթղթերի` միջազգային և եվրոպական ստանդարտներին ներդաշնակ շինարարական նորմերի, տեխնիկական կանոնակարգերի, ստանդարտների, շինարարական նորմերի կանոնների հավաքածուների և այլ նորմատիվ փաստաթղթերի մշակումն ու բազայի ընդլայնումը:</w:t>
      </w:r>
    </w:p>
    <w:p w:rsidR="004B758A" w:rsidRPr="00384FB8" w:rsidRDefault="001F792F" w:rsidP="00EB18BC">
      <w:pPr>
        <w:tabs>
          <w:tab w:val="left" w:pos="-5670"/>
        </w:tabs>
        <w:autoSpaceDE w:val="0"/>
        <w:autoSpaceDN w:val="0"/>
        <w:adjustRightInd w:val="0"/>
        <w:spacing w:line="276" w:lineRule="auto"/>
        <w:ind w:left="-360" w:right="-333"/>
        <w:jc w:val="both"/>
        <w:rPr>
          <w:rFonts w:ascii="GHEA Grapalat" w:hAnsi="GHEA Grapalat"/>
          <w:lang w:val="hy-AM" w:eastAsia="x-none"/>
        </w:rPr>
      </w:pPr>
      <w:r>
        <w:rPr>
          <w:rFonts w:ascii="GHEA Grapalat" w:eastAsia="Calibri" w:hAnsi="GHEA Grapalat"/>
          <w:lang w:val="fr-FR"/>
        </w:rPr>
        <w:tab/>
      </w:r>
      <w:r w:rsidR="004B758A" w:rsidRPr="00EB18BC">
        <w:rPr>
          <w:rFonts w:ascii="GHEA Grapalat" w:eastAsia="Calibri" w:hAnsi="GHEA Grapalat"/>
          <w:lang w:val="fr-FR"/>
        </w:rPr>
        <w:t>2024</w:t>
      </w:r>
      <w:r>
        <w:rPr>
          <w:rFonts w:ascii="GHEA Grapalat" w:eastAsia="Calibri" w:hAnsi="GHEA Grapalat"/>
          <w:lang w:val="fr-FR"/>
        </w:rPr>
        <w:t xml:space="preserve"> </w:t>
      </w:r>
      <w:r w:rsidR="004B758A" w:rsidRPr="00EB18BC">
        <w:rPr>
          <w:rFonts w:ascii="GHEA Grapalat" w:eastAsia="Calibri" w:hAnsi="GHEA Grapalat"/>
          <w:lang w:val="fr-FR"/>
        </w:rPr>
        <w:t>թվականին նախատեսվում է մշակել (արդիականացնել, տեղայնացնել) ըստ առաջնահերթության ընտրված թվով 25 նորմատիվատեխնիկական փաստաթղթեր, որոնք պահանջված են մասնագիտական հանրության կողմից, հատկապես ներկայումս ՀՀ տարածքում մեկնարկած մեծածավալ կառուցապատման  ծրագրերի</w:t>
      </w:r>
      <w:r w:rsidR="004B758A" w:rsidRPr="00384FB8">
        <w:rPr>
          <w:rFonts w:ascii="GHEA Grapalat" w:hAnsi="GHEA Grapalat"/>
          <w:lang w:val="fr-FR" w:eastAsia="x-none"/>
        </w:rPr>
        <w:t xml:space="preserve"> </w:t>
      </w:r>
      <w:r w:rsidR="004B758A" w:rsidRPr="00384FB8">
        <w:rPr>
          <w:rFonts w:ascii="GHEA Grapalat" w:hAnsi="GHEA Grapalat"/>
          <w:lang w:eastAsia="x-none"/>
        </w:rPr>
        <w:t>պայմաններում</w:t>
      </w:r>
      <w:r w:rsidR="004B758A" w:rsidRPr="00384FB8">
        <w:rPr>
          <w:rFonts w:ascii="GHEA Grapalat" w:hAnsi="GHEA Grapalat"/>
          <w:lang w:val="hy-AM" w:eastAsia="x-none"/>
        </w:rPr>
        <w:t xml:space="preserve"> (օրինակ՝ </w:t>
      </w:r>
      <w:r w:rsidR="004B758A" w:rsidRPr="00384FB8">
        <w:rPr>
          <w:rFonts w:ascii="GHEA Grapalat" w:hAnsi="GHEA Grapalat"/>
          <w:lang w:eastAsia="x-none"/>
        </w:rPr>
        <w:t>Շինարարական</w:t>
      </w:r>
      <w:r w:rsidR="004B758A" w:rsidRPr="00384FB8">
        <w:rPr>
          <w:rFonts w:ascii="GHEA Grapalat" w:hAnsi="GHEA Grapalat"/>
          <w:lang w:val="fr-FR" w:eastAsia="x-none"/>
        </w:rPr>
        <w:t xml:space="preserve"> </w:t>
      </w:r>
      <w:r w:rsidR="004B758A" w:rsidRPr="00384FB8">
        <w:rPr>
          <w:rFonts w:ascii="GHEA Grapalat" w:hAnsi="GHEA Grapalat"/>
          <w:lang w:eastAsia="x-none"/>
        </w:rPr>
        <w:t>արտադրության</w:t>
      </w:r>
      <w:r w:rsidR="004B758A" w:rsidRPr="00384FB8">
        <w:rPr>
          <w:rFonts w:ascii="GHEA Grapalat" w:hAnsi="GHEA Grapalat"/>
          <w:lang w:val="fr-FR" w:eastAsia="x-none"/>
        </w:rPr>
        <w:t xml:space="preserve"> </w:t>
      </w:r>
      <w:r w:rsidR="004B758A" w:rsidRPr="00384FB8">
        <w:rPr>
          <w:rFonts w:ascii="GHEA Grapalat" w:hAnsi="GHEA Grapalat"/>
          <w:lang w:eastAsia="x-none"/>
        </w:rPr>
        <w:t>կազմակերպում</w:t>
      </w:r>
      <w:r w:rsidR="004B758A" w:rsidRPr="00384FB8">
        <w:rPr>
          <w:rFonts w:ascii="GHEA Grapalat" w:hAnsi="GHEA Grapalat"/>
          <w:lang w:val="fr-FR" w:eastAsia="x-none"/>
        </w:rPr>
        <w:t xml:space="preserve">, </w:t>
      </w:r>
      <w:r w:rsidR="004B758A" w:rsidRPr="00384FB8">
        <w:rPr>
          <w:rFonts w:ascii="GHEA Grapalat" w:hAnsi="GHEA Grapalat"/>
          <w:lang w:eastAsia="x-none"/>
        </w:rPr>
        <w:t>Շենքերի</w:t>
      </w:r>
      <w:r w:rsidR="004B758A" w:rsidRPr="00384FB8">
        <w:rPr>
          <w:rFonts w:ascii="GHEA Grapalat" w:hAnsi="GHEA Grapalat"/>
          <w:lang w:val="fr-FR" w:eastAsia="x-none"/>
        </w:rPr>
        <w:t xml:space="preserve"> </w:t>
      </w:r>
      <w:r w:rsidR="004B758A" w:rsidRPr="00384FB8">
        <w:rPr>
          <w:rFonts w:ascii="GHEA Grapalat" w:hAnsi="GHEA Grapalat"/>
          <w:lang w:eastAsia="x-none"/>
        </w:rPr>
        <w:t>և</w:t>
      </w:r>
      <w:r w:rsidR="004B758A" w:rsidRPr="00384FB8">
        <w:rPr>
          <w:rFonts w:ascii="GHEA Grapalat" w:hAnsi="GHEA Grapalat"/>
          <w:lang w:val="fr-FR" w:eastAsia="x-none"/>
        </w:rPr>
        <w:t xml:space="preserve"> </w:t>
      </w:r>
      <w:r w:rsidR="004B758A" w:rsidRPr="00384FB8">
        <w:rPr>
          <w:rFonts w:ascii="GHEA Grapalat" w:hAnsi="GHEA Grapalat"/>
          <w:lang w:eastAsia="x-none"/>
        </w:rPr>
        <w:t>շինությունների</w:t>
      </w:r>
      <w:r w:rsidR="004B758A" w:rsidRPr="00384FB8">
        <w:rPr>
          <w:rFonts w:ascii="GHEA Grapalat" w:hAnsi="GHEA Grapalat"/>
          <w:lang w:val="fr-FR" w:eastAsia="x-none"/>
        </w:rPr>
        <w:t xml:space="preserve"> </w:t>
      </w:r>
      <w:r w:rsidR="004B758A" w:rsidRPr="00384FB8">
        <w:rPr>
          <w:rFonts w:ascii="GHEA Grapalat" w:hAnsi="GHEA Grapalat"/>
          <w:lang w:eastAsia="x-none"/>
        </w:rPr>
        <w:t>տեղեկատվական</w:t>
      </w:r>
      <w:r w:rsidR="004B758A" w:rsidRPr="00384FB8">
        <w:rPr>
          <w:rFonts w:ascii="GHEA Grapalat" w:hAnsi="GHEA Grapalat"/>
          <w:lang w:val="fr-FR" w:eastAsia="x-none"/>
        </w:rPr>
        <w:t xml:space="preserve"> </w:t>
      </w:r>
      <w:r w:rsidR="004B758A" w:rsidRPr="00384FB8">
        <w:rPr>
          <w:rFonts w:ascii="GHEA Grapalat" w:hAnsi="GHEA Grapalat"/>
          <w:lang w:eastAsia="x-none"/>
        </w:rPr>
        <w:t>մոդելավորում</w:t>
      </w:r>
      <w:r w:rsidR="004B758A" w:rsidRPr="00384FB8">
        <w:rPr>
          <w:rFonts w:ascii="GHEA Grapalat" w:hAnsi="GHEA Grapalat"/>
          <w:lang w:val="fr-FR" w:eastAsia="x-none"/>
        </w:rPr>
        <w:t xml:space="preserve">, </w:t>
      </w:r>
      <w:r w:rsidR="004B758A" w:rsidRPr="00384FB8">
        <w:rPr>
          <w:rFonts w:ascii="GHEA Grapalat" w:hAnsi="GHEA Grapalat"/>
          <w:lang w:eastAsia="x-none"/>
        </w:rPr>
        <w:t>Ինժեներական</w:t>
      </w:r>
      <w:r w:rsidR="004B758A" w:rsidRPr="00384FB8">
        <w:rPr>
          <w:rFonts w:ascii="GHEA Grapalat" w:hAnsi="GHEA Grapalat"/>
          <w:lang w:val="fr-FR" w:eastAsia="x-none"/>
        </w:rPr>
        <w:t xml:space="preserve"> </w:t>
      </w:r>
      <w:r w:rsidR="004B758A" w:rsidRPr="00384FB8">
        <w:rPr>
          <w:rFonts w:ascii="GHEA Grapalat" w:hAnsi="GHEA Grapalat"/>
          <w:lang w:eastAsia="x-none"/>
        </w:rPr>
        <w:t>հետազննություններ</w:t>
      </w:r>
      <w:r w:rsidR="004B758A" w:rsidRPr="00384FB8">
        <w:rPr>
          <w:rFonts w:ascii="GHEA Grapalat" w:hAnsi="GHEA Grapalat"/>
          <w:lang w:val="fr-FR" w:eastAsia="x-none"/>
        </w:rPr>
        <w:t xml:space="preserve"> </w:t>
      </w:r>
      <w:r w:rsidR="004B758A" w:rsidRPr="00384FB8">
        <w:rPr>
          <w:rFonts w:ascii="GHEA Grapalat" w:hAnsi="GHEA Grapalat"/>
          <w:lang w:eastAsia="x-none"/>
        </w:rPr>
        <w:t>շինարարությունում</w:t>
      </w:r>
      <w:r w:rsidR="004B758A" w:rsidRPr="00384FB8">
        <w:rPr>
          <w:rFonts w:ascii="GHEA Grapalat" w:hAnsi="GHEA Grapalat"/>
          <w:lang w:val="fr-FR" w:eastAsia="x-none"/>
        </w:rPr>
        <w:t xml:space="preserve">, </w:t>
      </w:r>
      <w:r w:rsidR="004B758A" w:rsidRPr="00384FB8">
        <w:rPr>
          <w:rFonts w:ascii="GHEA Grapalat" w:hAnsi="GHEA Grapalat"/>
          <w:lang w:eastAsia="x-none"/>
        </w:rPr>
        <w:t>Ճանապարհային</w:t>
      </w:r>
      <w:r w:rsidR="004B758A" w:rsidRPr="00384FB8">
        <w:rPr>
          <w:rFonts w:ascii="GHEA Grapalat" w:hAnsi="GHEA Grapalat"/>
          <w:lang w:val="fr-FR" w:eastAsia="x-none"/>
        </w:rPr>
        <w:t xml:space="preserve"> </w:t>
      </w:r>
      <w:r w:rsidR="004B758A" w:rsidRPr="00384FB8">
        <w:rPr>
          <w:rFonts w:ascii="GHEA Grapalat" w:hAnsi="GHEA Grapalat"/>
          <w:lang w:eastAsia="x-none"/>
        </w:rPr>
        <w:t>կոշտ</w:t>
      </w:r>
      <w:r w:rsidR="004B758A" w:rsidRPr="00384FB8">
        <w:rPr>
          <w:rFonts w:ascii="GHEA Grapalat" w:hAnsi="GHEA Grapalat"/>
          <w:lang w:val="fr-FR" w:eastAsia="x-none"/>
        </w:rPr>
        <w:t xml:space="preserve"> </w:t>
      </w:r>
      <w:r w:rsidR="004B758A" w:rsidRPr="00384FB8">
        <w:rPr>
          <w:rFonts w:ascii="GHEA Grapalat" w:hAnsi="GHEA Grapalat"/>
          <w:lang w:eastAsia="x-none"/>
        </w:rPr>
        <w:t>պատվածքի</w:t>
      </w:r>
      <w:r w:rsidR="004B758A" w:rsidRPr="00384FB8">
        <w:rPr>
          <w:rFonts w:ascii="GHEA Grapalat" w:hAnsi="GHEA Grapalat"/>
          <w:lang w:val="fr-FR" w:eastAsia="x-none"/>
        </w:rPr>
        <w:t xml:space="preserve"> </w:t>
      </w:r>
      <w:r w:rsidR="004B758A" w:rsidRPr="00384FB8">
        <w:rPr>
          <w:rFonts w:ascii="GHEA Grapalat" w:hAnsi="GHEA Grapalat"/>
          <w:lang w:eastAsia="x-none"/>
        </w:rPr>
        <w:t>նախագծում</w:t>
      </w:r>
      <w:r w:rsidR="004B758A" w:rsidRPr="00384FB8">
        <w:rPr>
          <w:rFonts w:ascii="GHEA Grapalat" w:hAnsi="GHEA Grapalat"/>
          <w:lang w:val="hy-AM" w:eastAsia="x-none"/>
        </w:rPr>
        <w:t xml:space="preserve">, </w:t>
      </w:r>
      <w:r w:rsidR="004B758A" w:rsidRPr="00384FB8">
        <w:rPr>
          <w:rFonts w:ascii="GHEA Grapalat" w:hAnsi="GHEA Grapalat"/>
          <w:lang w:eastAsia="x-none"/>
        </w:rPr>
        <w:t>Գյուղատնտեսական</w:t>
      </w:r>
      <w:r w:rsidR="004B758A" w:rsidRPr="00384FB8">
        <w:rPr>
          <w:rFonts w:ascii="GHEA Grapalat" w:hAnsi="GHEA Grapalat"/>
          <w:lang w:val="fr-FR" w:eastAsia="x-none"/>
        </w:rPr>
        <w:t xml:space="preserve"> </w:t>
      </w:r>
      <w:r w:rsidR="004B758A" w:rsidRPr="00384FB8">
        <w:rPr>
          <w:rFonts w:ascii="GHEA Grapalat" w:hAnsi="GHEA Grapalat"/>
          <w:lang w:eastAsia="x-none"/>
        </w:rPr>
        <w:t>նշանակության</w:t>
      </w:r>
      <w:r w:rsidR="004B758A" w:rsidRPr="00384FB8">
        <w:rPr>
          <w:rFonts w:ascii="GHEA Grapalat" w:hAnsi="GHEA Grapalat"/>
          <w:lang w:val="fr-FR" w:eastAsia="x-none"/>
        </w:rPr>
        <w:t xml:space="preserve"> </w:t>
      </w:r>
      <w:r w:rsidR="004B758A" w:rsidRPr="00384FB8">
        <w:rPr>
          <w:rFonts w:ascii="GHEA Grapalat" w:hAnsi="GHEA Grapalat"/>
          <w:lang w:val="hy-AM" w:eastAsia="x-none"/>
        </w:rPr>
        <w:t>շենքեր</w:t>
      </w:r>
      <w:r w:rsidR="004B758A" w:rsidRPr="00384FB8">
        <w:rPr>
          <w:rFonts w:ascii="GHEA Grapalat" w:hAnsi="GHEA Grapalat"/>
          <w:lang w:val="fr-FR" w:eastAsia="x-none"/>
        </w:rPr>
        <w:t xml:space="preserve"> </w:t>
      </w:r>
      <w:r w:rsidR="004B758A" w:rsidRPr="00384FB8">
        <w:rPr>
          <w:rFonts w:ascii="GHEA Grapalat" w:hAnsi="GHEA Grapalat"/>
          <w:lang w:eastAsia="x-none"/>
        </w:rPr>
        <w:t>և</w:t>
      </w:r>
      <w:r w:rsidR="004B758A" w:rsidRPr="00384FB8">
        <w:rPr>
          <w:rFonts w:ascii="GHEA Grapalat" w:hAnsi="GHEA Grapalat"/>
          <w:lang w:val="fr-FR" w:eastAsia="x-none"/>
        </w:rPr>
        <w:t xml:space="preserve"> </w:t>
      </w:r>
      <w:r w:rsidR="004B758A" w:rsidRPr="00384FB8">
        <w:rPr>
          <w:rFonts w:ascii="GHEA Grapalat" w:hAnsi="GHEA Grapalat"/>
          <w:lang w:eastAsia="x-none"/>
        </w:rPr>
        <w:t>շինություններ</w:t>
      </w:r>
      <w:r w:rsidR="004B758A" w:rsidRPr="00384FB8">
        <w:rPr>
          <w:rFonts w:ascii="GHEA Grapalat" w:hAnsi="GHEA Grapalat"/>
          <w:lang w:val="hy-AM" w:eastAsia="x-none"/>
        </w:rPr>
        <w:t xml:space="preserve">, </w:t>
      </w:r>
      <w:r w:rsidR="004B758A" w:rsidRPr="00384FB8">
        <w:rPr>
          <w:rFonts w:ascii="GHEA Grapalat" w:hAnsi="GHEA Grapalat"/>
          <w:lang w:eastAsia="x-none"/>
        </w:rPr>
        <w:t>Արևային</w:t>
      </w:r>
      <w:r w:rsidR="004B758A" w:rsidRPr="00384FB8">
        <w:rPr>
          <w:rFonts w:ascii="GHEA Grapalat" w:hAnsi="GHEA Grapalat"/>
          <w:lang w:val="fr-FR" w:eastAsia="x-none"/>
        </w:rPr>
        <w:t xml:space="preserve"> </w:t>
      </w:r>
      <w:r w:rsidR="004B758A" w:rsidRPr="00384FB8">
        <w:rPr>
          <w:rFonts w:ascii="GHEA Grapalat" w:hAnsi="GHEA Grapalat"/>
          <w:lang w:eastAsia="x-none"/>
        </w:rPr>
        <w:t>էլեկտրակայանների</w:t>
      </w:r>
      <w:r w:rsidR="004B758A" w:rsidRPr="00384FB8">
        <w:rPr>
          <w:rFonts w:ascii="GHEA Grapalat" w:hAnsi="GHEA Grapalat"/>
          <w:lang w:val="fr-FR" w:eastAsia="x-none"/>
        </w:rPr>
        <w:t xml:space="preserve"> </w:t>
      </w:r>
      <w:r w:rsidR="004B758A" w:rsidRPr="00384FB8">
        <w:rPr>
          <w:rFonts w:ascii="GHEA Grapalat" w:hAnsi="GHEA Grapalat"/>
          <w:lang w:eastAsia="x-none"/>
        </w:rPr>
        <w:t>նախագծման</w:t>
      </w:r>
      <w:r w:rsidR="004B758A" w:rsidRPr="00384FB8">
        <w:rPr>
          <w:rFonts w:ascii="GHEA Grapalat" w:hAnsi="GHEA Grapalat"/>
          <w:lang w:val="fr-FR" w:eastAsia="x-none"/>
        </w:rPr>
        <w:t xml:space="preserve"> </w:t>
      </w:r>
      <w:r w:rsidR="004B758A" w:rsidRPr="00384FB8">
        <w:rPr>
          <w:rFonts w:ascii="GHEA Grapalat" w:hAnsi="GHEA Grapalat"/>
          <w:lang w:eastAsia="x-none"/>
        </w:rPr>
        <w:t>նորմեր</w:t>
      </w:r>
      <w:r w:rsidR="004B758A" w:rsidRPr="00384FB8">
        <w:rPr>
          <w:rFonts w:ascii="GHEA Grapalat" w:hAnsi="GHEA Grapalat"/>
          <w:lang w:val="fr-FR" w:eastAsia="x-none"/>
        </w:rPr>
        <w:t xml:space="preserve">, </w:t>
      </w:r>
      <w:r w:rsidR="004B758A" w:rsidRPr="00384FB8">
        <w:rPr>
          <w:rFonts w:ascii="GHEA Grapalat" w:hAnsi="GHEA Grapalat"/>
          <w:lang w:eastAsia="x-none"/>
        </w:rPr>
        <w:t>Երկաթուղիների</w:t>
      </w:r>
      <w:r w:rsidR="004B758A" w:rsidRPr="00384FB8">
        <w:rPr>
          <w:rFonts w:ascii="GHEA Grapalat" w:hAnsi="GHEA Grapalat"/>
          <w:lang w:val="fr-FR" w:eastAsia="x-none"/>
        </w:rPr>
        <w:t xml:space="preserve"> </w:t>
      </w:r>
      <w:r w:rsidR="004B758A" w:rsidRPr="00384FB8">
        <w:rPr>
          <w:rFonts w:ascii="GHEA Grapalat" w:hAnsi="GHEA Grapalat"/>
          <w:lang w:eastAsia="x-none"/>
        </w:rPr>
        <w:t>նախագծման</w:t>
      </w:r>
      <w:r w:rsidR="004B758A" w:rsidRPr="00384FB8">
        <w:rPr>
          <w:rFonts w:ascii="GHEA Grapalat" w:hAnsi="GHEA Grapalat"/>
          <w:lang w:val="fr-FR" w:eastAsia="x-none"/>
        </w:rPr>
        <w:t xml:space="preserve"> </w:t>
      </w:r>
      <w:r w:rsidR="004B758A" w:rsidRPr="00384FB8">
        <w:rPr>
          <w:rFonts w:ascii="GHEA Grapalat" w:hAnsi="GHEA Grapalat"/>
          <w:lang w:eastAsia="x-none"/>
        </w:rPr>
        <w:t>նորմեր</w:t>
      </w:r>
      <w:r w:rsidR="004B758A" w:rsidRPr="00384FB8">
        <w:rPr>
          <w:rFonts w:ascii="GHEA Grapalat" w:hAnsi="GHEA Grapalat"/>
          <w:lang w:val="hy-AM" w:eastAsia="x-none"/>
        </w:rPr>
        <w:t xml:space="preserve"> և այլն):</w:t>
      </w:r>
    </w:p>
    <w:p w:rsidR="004B758A" w:rsidRPr="00EB18BC" w:rsidRDefault="001F792F" w:rsidP="001F792F">
      <w:pPr>
        <w:tabs>
          <w:tab w:val="left" w:pos="-5670"/>
        </w:tabs>
        <w:autoSpaceDE w:val="0"/>
        <w:autoSpaceDN w:val="0"/>
        <w:adjustRightInd w:val="0"/>
        <w:spacing w:line="276" w:lineRule="auto"/>
        <w:ind w:left="-360" w:right="-333"/>
        <w:jc w:val="both"/>
        <w:rPr>
          <w:rFonts w:ascii="GHEA Grapalat" w:hAnsi="GHEA Grapalat"/>
          <w:lang w:val="hy-AM" w:eastAsia="x-none"/>
        </w:rPr>
      </w:pPr>
      <w:r>
        <w:rPr>
          <w:rFonts w:ascii="GHEA Grapalat" w:hAnsi="GHEA Grapalat"/>
          <w:lang w:val="hy-AM" w:eastAsia="x-none"/>
        </w:rPr>
        <w:lastRenderedPageBreak/>
        <w:tab/>
        <w:t xml:space="preserve">Տվյալ ծախսային </w:t>
      </w:r>
      <w:r w:rsidR="004B758A" w:rsidRPr="00EB18BC">
        <w:rPr>
          <w:rFonts w:ascii="GHEA Grapalat" w:hAnsi="GHEA Grapalat"/>
          <w:lang w:val="hy-AM" w:eastAsia="x-none"/>
        </w:rPr>
        <w:t xml:space="preserve">գերակայության հիմքում դիտարկվում են քաղաքաշինության ոլորտի զարգացման հիմնական ուղղությունները, որոնք </w:t>
      </w:r>
      <w:r>
        <w:rPr>
          <w:rFonts w:ascii="GHEA Grapalat" w:hAnsi="GHEA Grapalat"/>
          <w:lang w:val="hy-AM" w:eastAsia="x-none"/>
        </w:rPr>
        <w:t>ուղղակիորեն փոխկապակցված են «Քաղաքաշինության մասին»</w:t>
      </w:r>
      <w:r w:rsidR="004B758A" w:rsidRPr="00EB18BC">
        <w:rPr>
          <w:rFonts w:ascii="GHEA Grapalat" w:hAnsi="GHEA Grapalat"/>
          <w:lang w:val="hy-AM" w:eastAsia="x-none"/>
        </w:rPr>
        <w:t xml:space="preserve">, </w:t>
      </w:r>
      <w:r>
        <w:rPr>
          <w:rFonts w:ascii="GHEA Grapalat" w:hAnsi="GHEA Grapalat"/>
          <w:lang w:val="hy-AM" w:eastAsia="x-none"/>
        </w:rPr>
        <w:t>«</w:t>
      </w:r>
      <w:r w:rsidR="004B758A" w:rsidRPr="00EB18BC">
        <w:rPr>
          <w:rFonts w:ascii="GHEA Grapalat" w:hAnsi="GHEA Grapalat"/>
          <w:lang w:val="hy-AM" w:eastAsia="x-none"/>
        </w:rPr>
        <w:t xml:space="preserve">Հաշմանդամություն ունեցող </w:t>
      </w:r>
      <w:r>
        <w:rPr>
          <w:rFonts w:ascii="GHEA Grapalat" w:hAnsi="GHEA Grapalat"/>
          <w:lang w:val="hy-AM" w:eastAsia="x-none"/>
        </w:rPr>
        <w:t>անձանց իրավունքների մասին»</w:t>
      </w:r>
      <w:r w:rsidR="004B758A" w:rsidRPr="00EB18BC">
        <w:rPr>
          <w:rFonts w:ascii="GHEA Grapalat" w:hAnsi="GHEA Grapalat"/>
          <w:lang w:val="hy-AM" w:eastAsia="x-none"/>
        </w:rPr>
        <w:t xml:space="preserve">, </w:t>
      </w:r>
      <w:r>
        <w:rPr>
          <w:rFonts w:ascii="GHEA Grapalat" w:hAnsi="GHEA Grapalat"/>
          <w:lang w:val="hy-AM" w:eastAsia="x-none"/>
        </w:rPr>
        <w:t>«</w:t>
      </w:r>
      <w:r w:rsidR="004B758A" w:rsidRPr="00EB18BC">
        <w:rPr>
          <w:rFonts w:ascii="GHEA Grapalat" w:hAnsi="GHEA Grapalat"/>
          <w:lang w:val="hy-AM" w:eastAsia="x-none"/>
        </w:rPr>
        <w:t>Շրջակա</w:t>
      </w:r>
      <w:r w:rsidR="004B758A" w:rsidRPr="00EB18BC">
        <w:rPr>
          <w:rFonts w:ascii="Calibri" w:hAnsi="Calibri" w:cs="Calibri"/>
          <w:lang w:val="hy-AM" w:eastAsia="x-none"/>
        </w:rPr>
        <w:t> </w:t>
      </w:r>
      <w:r w:rsidR="004B758A" w:rsidRPr="00EB18BC">
        <w:rPr>
          <w:rFonts w:ascii="GHEA Grapalat" w:hAnsi="GHEA Grapalat"/>
          <w:lang w:val="hy-AM" w:eastAsia="x-none"/>
        </w:rPr>
        <w:t>միջավայրի վրա ազդեցության գնահատման</w:t>
      </w:r>
      <w:r w:rsidR="004B758A" w:rsidRPr="00EB18BC">
        <w:rPr>
          <w:rFonts w:ascii="Calibri" w:hAnsi="Calibri" w:cs="Calibri"/>
          <w:lang w:val="hy-AM" w:eastAsia="x-none"/>
        </w:rPr>
        <w:t> </w:t>
      </w:r>
      <w:r w:rsidR="004B758A" w:rsidRPr="00EB18BC">
        <w:rPr>
          <w:rFonts w:ascii="GHEA Grapalat" w:hAnsi="GHEA Grapalat"/>
          <w:lang w:val="hy-AM" w:eastAsia="x-none"/>
        </w:rPr>
        <w:t>և փորձաքննության մասին</w:t>
      </w:r>
      <w:r>
        <w:rPr>
          <w:rFonts w:ascii="GHEA Grapalat" w:hAnsi="GHEA Grapalat"/>
          <w:lang w:val="hy-AM" w:eastAsia="x-none"/>
        </w:rPr>
        <w:t>»,  «</w:t>
      </w:r>
      <w:r w:rsidR="004B758A" w:rsidRPr="00EB18BC">
        <w:rPr>
          <w:rFonts w:ascii="GHEA Grapalat" w:hAnsi="GHEA Grapalat"/>
          <w:lang w:val="hy-AM" w:eastAsia="x-none"/>
        </w:rPr>
        <w:t xml:space="preserve">Էներգախնայողության և </w:t>
      </w:r>
      <w:r>
        <w:rPr>
          <w:rFonts w:ascii="GHEA Grapalat" w:hAnsi="GHEA Grapalat"/>
          <w:lang w:val="hy-AM" w:eastAsia="x-none"/>
        </w:rPr>
        <w:t>վերականգնվող էներգետիկայի մասին», «</w:t>
      </w:r>
      <w:r w:rsidR="004B758A" w:rsidRPr="00EB18BC">
        <w:rPr>
          <w:rFonts w:ascii="GHEA Grapalat" w:hAnsi="GHEA Grapalat"/>
          <w:lang w:val="hy-AM" w:eastAsia="x-none"/>
        </w:rPr>
        <w:t>Ք</w:t>
      </w:r>
      <w:r>
        <w:rPr>
          <w:rFonts w:ascii="GHEA Grapalat" w:hAnsi="GHEA Grapalat"/>
          <w:lang w:val="hy-AM" w:eastAsia="x-none"/>
        </w:rPr>
        <w:t xml:space="preserve">աղաքացիական պաշտպանության մասին» ՀՀ օրենքների, </w:t>
      </w:r>
      <w:r w:rsidR="004B758A" w:rsidRPr="00EB18BC">
        <w:rPr>
          <w:rFonts w:ascii="GHEA Grapalat" w:hAnsi="GHEA Grapalat"/>
          <w:lang w:val="hy-AM" w:eastAsia="x-none"/>
        </w:rPr>
        <w:t>ՀՀ կառավարության 2021 թվականի նոյեմբերի 18-ի N1902-Լ, ՀՀ կառավարության 2021 թվականի</w:t>
      </w:r>
      <w:r>
        <w:rPr>
          <w:rFonts w:ascii="GHEA Grapalat" w:hAnsi="GHEA Grapalat"/>
          <w:lang w:val="hy-AM" w:eastAsia="x-none"/>
        </w:rPr>
        <w:t xml:space="preserve"> ապրիլի 8-ի N531-Լ որոշումների </w:t>
      </w:r>
      <w:r w:rsidR="004B758A" w:rsidRPr="00EB18BC">
        <w:rPr>
          <w:rFonts w:ascii="GHEA Grapalat" w:hAnsi="GHEA Grapalat"/>
          <w:lang w:val="hy-AM" w:eastAsia="x-none"/>
        </w:rPr>
        <w:t xml:space="preserve">պահանջների հետ: </w:t>
      </w:r>
    </w:p>
    <w:p w:rsidR="004B758A" w:rsidRPr="00271C78" w:rsidRDefault="001F792F" w:rsidP="00A25593">
      <w:pPr>
        <w:tabs>
          <w:tab w:val="left" w:pos="-5670"/>
        </w:tabs>
        <w:autoSpaceDE w:val="0"/>
        <w:autoSpaceDN w:val="0"/>
        <w:adjustRightInd w:val="0"/>
        <w:spacing w:line="276" w:lineRule="auto"/>
        <w:ind w:left="-360" w:right="-333"/>
        <w:jc w:val="both"/>
        <w:rPr>
          <w:rFonts w:ascii="GHEA Grapalat" w:hAnsi="GHEA Grapalat"/>
          <w:lang w:val="hy-AM" w:eastAsia="x-none"/>
        </w:rPr>
      </w:pPr>
      <w:r>
        <w:rPr>
          <w:rFonts w:ascii="GHEA Grapalat" w:hAnsi="GHEA Grapalat"/>
          <w:lang w:val="hy-AM" w:eastAsia="x-none"/>
        </w:rPr>
        <w:tab/>
      </w:r>
      <w:r w:rsidR="004B758A" w:rsidRPr="00EB18BC">
        <w:rPr>
          <w:rFonts w:ascii="GHEA Grapalat" w:hAnsi="GHEA Grapalat"/>
          <w:lang w:val="hy-AM" w:eastAsia="x-none"/>
        </w:rPr>
        <w:t>Ծրագրի մշակման հիմքում դիտարկվել են նաև ՀՀ 2024 թվականի պետական բյուջեն և դրա շրջանակներում ՀՀ քաղաքաշինության կոմիտեի և կապալառու կազմակերպությունների միջև 2024թ կնքված կամ կնքմ</w:t>
      </w:r>
      <w:r w:rsidR="00167E07">
        <w:rPr>
          <w:rFonts w:ascii="GHEA Grapalat" w:hAnsi="GHEA Grapalat"/>
          <w:lang w:val="hy-AM" w:eastAsia="x-none"/>
        </w:rPr>
        <w:t>ան փուլում գտնվող պայմանագրերը</w:t>
      </w:r>
      <w:r w:rsidR="00167E07" w:rsidRPr="00271C78">
        <w:rPr>
          <w:rFonts w:ascii="GHEA Grapalat" w:hAnsi="GHEA Grapalat"/>
          <w:lang w:val="hy-AM" w:eastAsia="x-none"/>
        </w:rPr>
        <w:t>:</w:t>
      </w:r>
    </w:p>
    <w:p w:rsidR="004E7CC9" w:rsidRPr="00384FB8" w:rsidRDefault="00302EF1" w:rsidP="00BD69F9">
      <w:pPr>
        <w:pStyle w:val="NormalWeb"/>
        <w:spacing w:before="0" w:beforeAutospacing="0" w:after="0" w:afterAutospacing="0" w:line="276" w:lineRule="auto"/>
        <w:ind w:left="-360" w:right="-333" w:firstLine="540"/>
        <w:jc w:val="both"/>
        <w:rPr>
          <w:rFonts w:ascii="GHEA Grapalat" w:hAnsi="GHEA Grapalat"/>
          <w:lang w:val="it-IT"/>
        </w:rPr>
      </w:pPr>
      <w:r w:rsidRPr="00384FB8">
        <w:rPr>
          <w:rFonts w:ascii="GHEA Grapalat" w:hAnsi="GHEA Grapalat"/>
          <w:u w:val="single"/>
          <w:lang w:val="hy-AM"/>
        </w:rPr>
        <w:t>2</w:t>
      </w:r>
      <w:r w:rsidRPr="00384FB8">
        <w:rPr>
          <w:rFonts w:ascii="GHEA Grapalat" w:hAnsi="GHEA Grapalat"/>
          <w:u w:val="single"/>
          <w:lang w:val="it-IT"/>
        </w:rPr>
        <w:t>.</w:t>
      </w:r>
      <w:r w:rsidR="004E7CC9" w:rsidRPr="00384FB8">
        <w:rPr>
          <w:rFonts w:ascii="GHEA Grapalat" w:hAnsi="GHEA Grapalat"/>
          <w:b/>
          <w:lang w:val="it-IT"/>
        </w:rPr>
        <w:t xml:space="preserve"> </w:t>
      </w:r>
      <w:r w:rsidR="004E7CC9" w:rsidRPr="00271C78">
        <w:rPr>
          <w:rFonts w:ascii="GHEA Grapalat" w:hAnsi="GHEA Grapalat"/>
          <w:b/>
          <w:u w:val="single"/>
          <w:lang w:val="hy-AM"/>
        </w:rPr>
        <w:t>Շենքերի</w:t>
      </w:r>
      <w:r w:rsidR="004E7CC9" w:rsidRPr="00384FB8">
        <w:rPr>
          <w:rFonts w:ascii="GHEA Grapalat" w:hAnsi="GHEA Grapalat"/>
          <w:b/>
          <w:u w:val="single"/>
          <w:lang w:val="it-IT"/>
        </w:rPr>
        <w:t xml:space="preserve"> </w:t>
      </w:r>
      <w:r w:rsidR="004E7CC9" w:rsidRPr="00271C78">
        <w:rPr>
          <w:rFonts w:ascii="GHEA Grapalat" w:hAnsi="GHEA Grapalat"/>
          <w:b/>
          <w:u w:val="single"/>
          <w:lang w:val="hy-AM"/>
        </w:rPr>
        <w:t>և</w:t>
      </w:r>
      <w:r w:rsidR="004E7CC9" w:rsidRPr="00384FB8">
        <w:rPr>
          <w:rFonts w:ascii="GHEA Grapalat" w:hAnsi="GHEA Grapalat"/>
          <w:b/>
          <w:u w:val="single"/>
          <w:lang w:val="it-IT"/>
        </w:rPr>
        <w:t xml:space="preserve"> </w:t>
      </w:r>
      <w:r w:rsidR="004E7CC9" w:rsidRPr="00271C78">
        <w:rPr>
          <w:rFonts w:ascii="GHEA Grapalat" w:hAnsi="GHEA Grapalat"/>
          <w:b/>
          <w:u w:val="single"/>
          <w:lang w:val="hy-AM"/>
        </w:rPr>
        <w:t>շինությունների</w:t>
      </w:r>
      <w:r w:rsidR="004E7CC9" w:rsidRPr="00384FB8">
        <w:rPr>
          <w:rFonts w:ascii="GHEA Grapalat" w:hAnsi="GHEA Grapalat"/>
          <w:b/>
          <w:u w:val="single"/>
          <w:lang w:val="it-IT"/>
        </w:rPr>
        <w:t xml:space="preserve"> </w:t>
      </w:r>
      <w:r w:rsidR="004E7CC9" w:rsidRPr="00271C78">
        <w:rPr>
          <w:rFonts w:ascii="GHEA Grapalat" w:hAnsi="GHEA Grapalat"/>
          <w:b/>
          <w:u w:val="single"/>
          <w:lang w:val="hy-AM"/>
        </w:rPr>
        <w:t>մատչելիություն</w:t>
      </w:r>
      <w:r w:rsidR="004E7CC9" w:rsidRPr="00384FB8">
        <w:rPr>
          <w:rFonts w:ascii="GHEA Grapalat" w:hAnsi="GHEA Grapalat"/>
          <w:b/>
          <w:u w:val="single"/>
          <w:lang w:val="it-IT"/>
        </w:rPr>
        <w:t xml:space="preserve"> </w:t>
      </w:r>
      <w:r w:rsidR="004E7CC9" w:rsidRPr="00271C78">
        <w:rPr>
          <w:rFonts w:ascii="GHEA Grapalat" w:hAnsi="GHEA Grapalat"/>
          <w:b/>
          <w:u w:val="single"/>
          <w:lang w:val="hy-AM"/>
        </w:rPr>
        <w:t>և</w:t>
      </w:r>
      <w:r w:rsidR="004E7CC9" w:rsidRPr="00384FB8">
        <w:rPr>
          <w:rFonts w:ascii="GHEA Grapalat" w:hAnsi="GHEA Grapalat"/>
          <w:b/>
          <w:u w:val="single"/>
          <w:lang w:val="it-IT"/>
        </w:rPr>
        <w:t xml:space="preserve"> </w:t>
      </w:r>
      <w:r w:rsidR="004E7CC9" w:rsidRPr="00271C78">
        <w:rPr>
          <w:rFonts w:ascii="GHEA Grapalat" w:hAnsi="GHEA Grapalat"/>
          <w:b/>
          <w:u w:val="single"/>
          <w:lang w:val="hy-AM"/>
        </w:rPr>
        <w:t>անձնագրավորում</w:t>
      </w:r>
    </w:p>
    <w:p w:rsidR="004B758A" w:rsidRPr="00384FB8" w:rsidRDefault="004B758A" w:rsidP="00A25593">
      <w:pPr>
        <w:spacing w:line="276" w:lineRule="auto"/>
        <w:ind w:left="-270" w:right="-333" w:firstLine="450"/>
        <w:jc w:val="both"/>
        <w:rPr>
          <w:rFonts w:ascii="GHEA Grapalat" w:hAnsi="GHEA Grapalat" w:cs="Sylfaen"/>
          <w:lang w:val="fr-FR"/>
        </w:rPr>
      </w:pPr>
      <w:r w:rsidRPr="00384FB8">
        <w:rPr>
          <w:rFonts w:ascii="GHEA Grapalat" w:hAnsi="GHEA Grapalat" w:cs="Sylfaen"/>
          <w:lang w:val="hy-AM"/>
        </w:rPr>
        <w:t>202</w:t>
      </w:r>
      <w:r w:rsidRPr="00384FB8">
        <w:rPr>
          <w:rFonts w:ascii="GHEA Grapalat" w:hAnsi="GHEA Grapalat" w:cs="Sylfaen"/>
          <w:lang w:val="it-IT"/>
        </w:rPr>
        <w:t>5</w:t>
      </w:r>
      <w:r w:rsidRPr="00384FB8">
        <w:rPr>
          <w:rFonts w:ascii="GHEA Grapalat" w:hAnsi="GHEA Grapalat" w:cs="Sylfaen"/>
          <w:lang w:val="hy-AM"/>
        </w:rPr>
        <w:t>-202</w:t>
      </w:r>
      <w:r w:rsidRPr="00384FB8">
        <w:rPr>
          <w:rFonts w:ascii="GHEA Grapalat" w:hAnsi="GHEA Grapalat" w:cs="Sylfaen"/>
          <w:lang w:val="it-IT"/>
        </w:rPr>
        <w:t>7</w:t>
      </w:r>
      <w:r w:rsidRPr="00384FB8">
        <w:rPr>
          <w:rFonts w:ascii="GHEA Grapalat" w:hAnsi="GHEA Grapalat" w:cs="Sylfaen"/>
          <w:lang w:val="hy-AM"/>
        </w:rPr>
        <w:t xml:space="preserve">թթ. ՄԺԾԾ ժամանակահատվածում քաղաքաշինության բնագավառի առաջնահերթ </w:t>
      </w:r>
      <w:r w:rsidRPr="00384FB8">
        <w:rPr>
          <w:rFonts w:ascii="GHEA Grapalat" w:hAnsi="GHEA Grapalat" w:cs="Sylfaen"/>
        </w:rPr>
        <w:t>ծախսային</w:t>
      </w:r>
      <w:r w:rsidRPr="00384FB8">
        <w:rPr>
          <w:rFonts w:ascii="GHEA Grapalat" w:hAnsi="GHEA Grapalat" w:cs="Sylfaen"/>
          <w:lang w:val="it-IT"/>
        </w:rPr>
        <w:t xml:space="preserve"> </w:t>
      </w:r>
      <w:r w:rsidRPr="00384FB8">
        <w:rPr>
          <w:rFonts w:ascii="GHEA Grapalat" w:hAnsi="GHEA Grapalat" w:cs="Sylfaen"/>
        </w:rPr>
        <w:t>գերակայություններից</w:t>
      </w:r>
      <w:r w:rsidRPr="00384FB8">
        <w:rPr>
          <w:rFonts w:ascii="GHEA Grapalat" w:hAnsi="GHEA Grapalat" w:cs="Sylfaen"/>
          <w:lang w:val="hy-AM"/>
        </w:rPr>
        <w:t xml:space="preserve"> է </w:t>
      </w:r>
      <w:r w:rsidRPr="00384FB8">
        <w:rPr>
          <w:rFonts w:ascii="GHEA Grapalat" w:hAnsi="GHEA Grapalat" w:cs="Sylfaen"/>
        </w:rPr>
        <w:t>նաև</w:t>
      </w:r>
      <w:r w:rsidRPr="00384FB8">
        <w:rPr>
          <w:rFonts w:ascii="GHEA Grapalat" w:hAnsi="GHEA Grapalat" w:cs="Sylfaen"/>
          <w:lang w:val="it-IT"/>
        </w:rPr>
        <w:t xml:space="preserve"> </w:t>
      </w:r>
      <w:r w:rsidRPr="00384FB8">
        <w:rPr>
          <w:rFonts w:ascii="GHEA Grapalat" w:hAnsi="GHEA Grapalat" w:cs="Sylfaen"/>
          <w:lang w:val="fr-FR"/>
        </w:rPr>
        <w:t>շենքերի և շինությունների շահագործման մատչելիության ծրա</w:t>
      </w:r>
      <w:r w:rsidR="00A25593">
        <w:rPr>
          <w:rFonts w:ascii="GHEA Grapalat" w:hAnsi="GHEA Grapalat" w:cs="Sylfaen"/>
          <w:lang w:val="fr-FR"/>
        </w:rPr>
        <w:t>գրերի մշակումն ու իրագործումը՝ «</w:t>
      </w:r>
      <w:r w:rsidRPr="00384FB8">
        <w:rPr>
          <w:rFonts w:ascii="GHEA Grapalat" w:hAnsi="GHEA Grapalat" w:cs="Sylfaen"/>
          <w:lang w:val="fr-FR"/>
        </w:rPr>
        <w:t>Հաշմանդամություն ունեցող անձանց իրավո</w:t>
      </w:r>
      <w:r w:rsidR="00A25593">
        <w:rPr>
          <w:rFonts w:ascii="GHEA Grapalat" w:hAnsi="GHEA Grapalat" w:cs="Sylfaen"/>
          <w:lang w:val="fr-FR"/>
        </w:rPr>
        <w:t>ւնքների մասին»</w:t>
      </w:r>
      <w:r w:rsidRPr="00384FB8">
        <w:rPr>
          <w:rFonts w:ascii="GHEA Grapalat" w:hAnsi="GHEA Grapalat" w:cs="Sylfaen"/>
          <w:lang w:val="fr-FR"/>
        </w:rPr>
        <w:t xml:space="preserve"> ՀՀ օրենքի, ՀՀ վարչապետի 2023</w:t>
      </w:r>
      <w:r w:rsidR="00A25593">
        <w:rPr>
          <w:rFonts w:ascii="GHEA Grapalat" w:hAnsi="GHEA Grapalat" w:cs="Sylfaen"/>
          <w:lang w:val="fr-FR"/>
        </w:rPr>
        <w:t xml:space="preserve"> թվականի նոյեմբերի 9-ի N1120-Ա </w:t>
      </w:r>
      <w:r w:rsidRPr="00384FB8">
        <w:rPr>
          <w:rFonts w:ascii="GHEA Grapalat" w:hAnsi="GHEA Grapalat" w:cs="Sylfaen"/>
          <w:lang w:val="fr-FR"/>
        </w:rPr>
        <w:t>և ՀՀ կառավարության 2022 թվականի մարտի 3-ի N250-Լ որոշումների համաձայն</w:t>
      </w:r>
      <w:r w:rsidRPr="00384FB8">
        <w:rPr>
          <w:rFonts w:ascii="Calibri" w:hAnsi="Calibri" w:cs="Calibri"/>
          <w:lang w:val="fr-FR"/>
        </w:rPr>
        <w:t> </w:t>
      </w:r>
      <w:r w:rsidRPr="00384FB8">
        <w:rPr>
          <w:rFonts w:ascii="GHEA Grapalat" w:hAnsi="GHEA Grapalat" w:cs="Sylfaen"/>
          <w:lang w:val="fr-FR"/>
        </w:rPr>
        <w:t xml:space="preserve">: </w:t>
      </w:r>
    </w:p>
    <w:p w:rsidR="004B758A" w:rsidRPr="00A25593" w:rsidRDefault="004B758A" w:rsidP="00A25593">
      <w:pPr>
        <w:spacing w:line="276" w:lineRule="auto"/>
        <w:ind w:left="-180" w:firstLine="360"/>
        <w:jc w:val="both"/>
        <w:rPr>
          <w:rFonts w:ascii="GHEA Grapalat" w:hAnsi="GHEA Grapalat"/>
          <w:bCs/>
          <w:kern w:val="16"/>
          <w:lang w:val="pt-BR"/>
        </w:rPr>
      </w:pPr>
      <w:r w:rsidRPr="00384FB8">
        <w:rPr>
          <w:rFonts w:ascii="GHEA Grapalat" w:hAnsi="GHEA Grapalat"/>
          <w:bCs/>
          <w:kern w:val="16"/>
          <w:lang w:val="pt-BR"/>
        </w:rPr>
        <w:t xml:space="preserve">ՀՀ 2025-2027թթ. </w:t>
      </w:r>
      <w:r w:rsidR="00A25593">
        <w:rPr>
          <w:rFonts w:ascii="GHEA Grapalat" w:hAnsi="GHEA Grapalat"/>
          <w:bCs/>
          <w:kern w:val="16"/>
          <w:lang w:val="pt-BR"/>
        </w:rPr>
        <w:t>գերակա ծախսային ուղղությունները</w:t>
      </w:r>
      <w:r w:rsidRPr="00384FB8">
        <w:rPr>
          <w:rFonts w:ascii="GHEA Grapalat" w:hAnsi="GHEA Grapalat"/>
          <w:bCs/>
          <w:kern w:val="16"/>
          <w:lang w:val="pt-BR"/>
        </w:rPr>
        <w:t xml:space="preserve"> ամփոփված են </w:t>
      </w:r>
      <w:r w:rsidR="00A25593">
        <w:rPr>
          <w:rFonts w:ascii="GHEA Grapalat" w:hAnsi="GHEA Grapalat"/>
          <w:bCs/>
          <w:kern w:val="16"/>
          <w:lang w:val="pt-BR"/>
        </w:rPr>
        <w:t>ստորև ներկայացված աղյուսակում.</w:t>
      </w:r>
    </w:p>
    <w:p w:rsidR="004B758A" w:rsidRPr="00384FB8" w:rsidRDefault="004B758A" w:rsidP="004B758A">
      <w:pPr>
        <w:spacing w:line="276" w:lineRule="auto"/>
        <w:ind w:left="-900" w:firstLine="240"/>
        <w:jc w:val="both"/>
        <w:rPr>
          <w:rFonts w:ascii="GHEA Grapalat" w:hAnsi="GHEA Grapalat" w:cs="Sylfaen"/>
          <w:b/>
          <w:bCs/>
          <w:sz w:val="14"/>
          <w:szCs w:val="14"/>
          <w:lang w:val="fr-FR"/>
        </w:rPr>
      </w:pP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4"/>
        <w:gridCol w:w="5116"/>
      </w:tblGrid>
      <w:tr w:rsidR="00384FB8" w:rsidRPr="00384FB8" w:rsidTr="00A25593">
        <w:trPr>
          <w:trHeight w:val="1117"/>
        </w:trPr>
        <w:tc>
          <w:tcPr>
            <w:tcW w:w="4604" w:type="dxa"/>
            <w:shd w:val="clear" w:color="auto" w:fill="D9D9D9"/>
          </w:tcPr>
          <w:p w:rsidR="004B758A" w:rsidRPr="00384FB8" w:rsidRDefault="004B758A" w:rsidP="004B758A">
            <w:pPr>
              <w:overflowPunct w:val="0"/>
              <w:autoSpaceDE w:val="0"/>
              <w:autoSpaceDN w:val="0"/>
              <w:adjustRightInd w:val="0"/>
              <w:spacing w:line="276" w:lineRule="auto"/>
              <w:ind w:left="312"/>
              <w:jc w:val="both"/>
              <w:textAlignment w:val="baseline"/>
              <w:rPr>
                <w:rFonts w:ascii="GHEA Grapalat" w:hAnsi="GHEA Grapalat"/>
                <w:bCs/>
                <w:sz w:val="18"/>
                <w:szCs w:val="18"/>
                <w:lang w:val="hy-AM"/>
              </w:rPr>
            </w:pPr>
            <w:r w:rsidRPr="00384FB8">
              <w:rPr>
                <w:rFonts w:ascii="GHEA Grapalat" w:hAnsi="GHEA Grapalat" w:cs="Sylfaen"/>
                <w:bCs/>
                <w:kern w:val="16"/>
                <w:sz w:val="18"/>
                <w:szCs w:val="18"/>
                <w:lang w:val="hy-AM"/>
              </w:rPr>
              <w:t>Գերակա ծախսային ուղղությունները ՄԺԾԾ ժամանակահատվածի համար` (ըստ գերակայությունների նվազման)</w:t>
            </w:r>
          </w:p>
        </w:tc>
        <w:tc>
          <w:tcPr>
            <w:tcW w:w="5116" w:type="dxa"/>
            <w:shd w:val="clear" w:color="auto" w:fill="D9D9D9"/>
          </w:tcPr>
          <w:p w:rsidR="004B758A" w:rsidRPr="00384FB8" w:rsidRDefault="004B758A" w:rsidP="004B758A">
            <w:pPr>
              <w:overflowPunct w:val="0"/>
              <w:autoSpaceDE w:val="0"/>
              <w:autoSpaceDN w:val="0"/>
              <w:adjustRightInd w:val="0"/>
              <w:spacing w:line="276" w:lineRule="auto"/>
              <w:ind w:left="192"/>
              <w:jc w:val="both"/>
              <w:textAlignment w:val="baseline"/>
              <w:rPr>
                <w:rFonts w:ascii="GHEA Grapalat" w:hAnsi="GHEA Grapalat"/>
                <w:bCs/>
                <w:sz w:val="18"/>
                <w:szCs w:val="18"/>
                <w:lang w:val="hy-AM"/>
              </w:rPr>
            </w:pPr>
            <w:r w:rsidRPr="00384FB8">
              <w:rPr>
                <w:rFonts w:ascii="GHEA Grapalat" w:hAnsi="GHEA Grapalat" w:cs="Sylfaen"/>
                <w:bCs/>
                <w:kern w:val="16"/>
                <w:sz w:val="18"/>
                <w:szCs w:val="18"/>
                <w:lang w:val="fr-FR"/>
              </w:rPr>
              <w:t xml:space="preserve">                                      </w:t>
            </w:r>
            <w:r w:rsidRPr="00384FB8">
              <w:rPr>
                <w:rFonts w:ascii="GHEA Grapalat" w:hAnsi="GHEA Grapalat" w:cs="Sylfaen"/>
                <w:bCs/>
                <w:kern w:val="16"/>
                <w:sz w:val="18"/>
                <w:szCs w:val="18"/>
                <w:lang w:val="hy-AM"/>
              </w:rPr>
              <w:t>Հիմնավորում</w:t>
            </w:r>
            <w:r w:rsidRPr="00384FB8">
              <w:rPr>
                <w:rFonts w:ascii="GHEA Grapalat" w:hAnsi="GHEA Grapalat"/>
                <w:bCs/>
                <w:kern w:val="16"/>
                <w:sz w:val="18"/>
                <w:szCs w:val="18"/>
                <w:lang w:val="hy-AM"/>
              </w:rPr>
              <w:t>ներ</w:t>
            </w:r>
          </w:p>
        </w:tc>
      </w:tr>
      <w:tr w:rsidR="00384FB8" w:rsidRPr="00271C78" w:rsidTr="00A25593">
        <w:trPr>
          <w:trHeight w:val="501"/>
        </w:trPr>
        <w:tc>
          <w:tcPr>
            <w:tcW w:w="4604" w:type="dxa"/>
          </w:tcPr>
          <w:p w:rsidR="004B758A" w:rsidRPr="00384FB8" w:rsidRDefault="004B758A" w:rsidP="004B758A">
            <w:pPr>
              <w:spacing w:line="276" w:lineRule="auto"/>
              <w:ind w:left="180"/>
              <w:jc w:val="both"/>
              <w:rPr>
                <w:rFonts w:ascii="GHEA Grapalat" w:hAnsi="GHEA Grapalat" w:cs="Sylfaen"/>
                <w:sz w:val="18"/>
                <w:szCs w:val="18"/>
                <w:lang w:val="fr-FR"/>
              </w:rPr>
            </w:pPr>
            <w:r w:rsidRPr="00384FB8">
              <w:rPr>
                <w:rFonts w:ascii="GHEA Grapalat" w:hAnsi="GHEA Grapalat" w:cs="Sylfaen"/>
                <w:sz w:val="18"/>
                <w:szCs w:val="18"/>
                <w:lang w:val="fr-FR"/>
              </w:rPr>
              <w:t>Նորմատիվատեխնիկական փաստաթղթերի մշակում, արդիականացում, տեղայնացում</w:t>
            </w:r>
          </w:p>
        </w:tc>
        <w:tc>
          <w:tcPr>
            <w:tcW w:w="5116" w:type="dxa"/>
          </w:tcPr>
          <w:p w:rsidR="004B758A" w:rsidRPr="00384FB8" w:rsidRDefault="00A25593" w:rsidP="004B758A">
            <w:pPr>
              <w:tabs>
                <w:tab w:val="left" w:pos="6228"/>
              </w:tabs>
              <w:spacing w:line="276" w:lineRule="auto"/>
              <w:ind w:right="-1"/>
              <w:jc w:val="both"/>
              <w:rPr>
                <w:rFonts w:ascii="GHEA Grapalat" w:hAnsi="GHEA Grapalat" w:cs="Sylfaen"/>
                <w:sz w:val="18"/>
                <w:szCs w:val="18"/>
                <w:lang w:val="fr-FR"/>
              </w:rPr>
            </w:pPr>
            <w:r>
              <w:rPr>
                <w:rFonts w:ascii="GHEA Grapalat" w:hAnsi="GHEA Grapalat" w:cs="Sylfaen"/>
                <w:sz w:val="18"/>
                <w:szCs w:val="18"/>
                <w:lang w:val="fr-FR"/>
              </w:rPr>
              <w:t xml:space="preserve">«Քաղաքաշինության մասին» ՀՀ օրենք, </w:t>
            </w:r>
            <w:r w:rsidR="004B758A" w:rsidRPr="00384FB8">
              <w:rPr>
                <w:rFonts w:ascii="GHEA Grapalat" w:hAnsi="GHEA Grapalat" w:cs="Sylfaen"/>
                <w:sz w:val="18"/>
                <w:szCs w:val="18"/>
                <w:lang w:val="fr-FR"/>
              </w:rPr>
              <w:t>ՀՀ կառավարության 2021 թվականի նոյեմբերի 18-ի N1902-Լ որոշում, ՀՀ կառավարության 2021 թվականի ապրիլի 8-ի N531-Լ որոշում</w:t>
            </w:r>
          </w:p>
        </w:tc>
      </w:tr>
      <w:tr w:rsidR="00384FB8" w:rsidRPr="00271C78" w:rsidTr="00A25593">
        <w:trPr>
          <w:trHeight w:val="501"/>
        </w:trPr>
        <w:tc>
          <w:tcPr>
            <w:tcW w:w="4604" w:type="dxa"/>
          </w:tcPr>
          <w:p w:rsidR="004B758A" w:rsidRPr="00384FB8" w:rsidRDefault="004B758A" w:rsidP="004B758A">
            <w:pPr>
              <w:spacing w:line="276" w:lineRule="auto"/>
              <w:ind w:left="180"/>
              <w:jc w:val="both"/>
              <w:rPr>
                <w:rFonts w:ascii="GHEA Grapalat" w:hAnsi="GHEA Grapalat" w:cs="Sylfaen"/>
                <w:sz w:val="18"/>
                <w:szCs w:val="18"/>
                <w:lang w:val="pt-PT"/>
              </w:rPr>
            </w:pPr>
            <w:r w:rsidRPr="00384FB8">
              <w:rPr>
                <w:rFonts w:ascii="GHEA Grapalat" w:hAnsi="GHEA Grapalat" w:cs="Sylfaen"/>
                <w:sz w:val="18"/>
                <w:szCs w:val="18"/>
                <w:lang w:val="fr-FR"/>
              </w:rPr>
              <w:t>Տարբեր նշանակության շենքերի տեխնիկական վիճակի հետազննություններ</w:t>
            </w:r>
          </w:p>
        </w:tc>
        <w:tc>
          <w:tcPr>
            <w:tcW w:w="5116" w:type="dxa"/>
            <w:vMerge w:val="restart"/>
          </w:tcPr>
          <w:p w:rsidR="004B758A" w:rsidRPr="00384FB8" w:rsidRDefault="00A25593" w:rsidP="004B758A">
            <w:pPr>
              <w:spacing w:line="276" w:lineRule="auto"/>
              <w:ind w:left="180"/>
              <w:jc w:val="both"/>
              <w:rPr>
                <w:rFonts w:ascii="GHEA Grapalat" w:hAnsi="GHEA Grapalat" w:cs="Sylfaen"/>
                <w:sz w:val="18"/>
                <w:szCs w:val="18"/>
                <w:lang w:val="pt-PT"/>
              </w:rPr>
            </w:pPr>
            <w:r>
              <w:rPr>
                <w:rFonts w:ascii="GHEA Grapalat" w:hAnsi="GHEA Grapalat" w:cs="Sylfaen"/>
                <w:sz w:val="18"/>
                <w:szCs w:val="18"/>
                <w:lang w:val="fr-FR"/>
              </w:rPr>
              <w:t>«Քաղաքաշինության մասին» ՀՀ օրենք, «</w:t>
            </w:r>
            <w:r w:rsidR="004B758A" w:rsidRPr="00384FB8">
              <w:rPr>
                <w:rFonts w:ascii="GHEA Grapalat" w:hAnsi="GHEA Grapalat" w:cs="Sylfaen"/>
                <w:sz w:val="18"/>
                <w:szCs w:val="18"/>
                <w:lang w:val="fr-FR"/>
              </w:rPr>
              <w:t>Հաշմանդամություն ու</w:t>
            </w:r>
            <w:r>
              <w:rPr>
                <w:rFonts w:ascii="GHEA Grapalat" w:hAnsi="GHEA Grapalat" w:cs="Sylfaen"/>
                <w:sz w:val="18"/>
                <w:szCs w:val="18"/>
                <w:lang w:val="fr-FR"/>
              </w:rPr>
              <w:t>նեցող անձանց իրավունքների մասին»</w:t>
            </w:r>
            <w:r w:rsidR="004B758A" w:rsidRPr="00384FB8">
              <w:rPr>
                <w:rFonts w:ascii="GHEA Grapalat" w:hAnsi="GHEA Grapalat" w:cs="Sylfaen"/>
                <w:sz w:val="18"/>
                <w:szCs w:val="18"/>
                <w:lang w:val="fr-FR"/>
              </w:rPr>
              <w:t xml:space="preserve">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w:t>
            </w:r>
            <w:r w:rsidR="004B758A" w:rsidRPr="00384FB8">
              <w:rPr>
                <w:rFonts w:ascii="GHEA Grapalat" w:hAnsi="GHEA Grapalat" w:cs="Sylfaen"/>
                <w:sz w:val="18"/>
                <w:szCs w:val="18"/>
                <w:lang w:val="pt-PT"/>
              </w:rPr>
              <w:t>, ՀՀ մարզերի սոցի</w:t>
            </w:r>
            <w:r>
              <w:rPr>
                <w:rFonts w:ascii="GHEA Grapalat" w:hAnsi="GHEA Grapalat" w:cs="Sylfaen"/>
                <w:sz w:val="18"/>
                <w:szCs w:val="18"/>
                <w:lang w:val="pt-PT"/>
              </w:rPr>
              <w:t>ալ-տնտեսական զարգացման ծրագրեր,</w:t>
            </w:r>
            <w:r w:rsidR="004B758A" w:rsidRPr="00384FB8">
              <w:rPr>
                <w:rFonts w:ascii="GHEA Grapalat" w:hAnsi="GHEA Grapalat" w:cs="Sylfaen"/>
                <w:sz w:val="18"/>
                <w:szCs w:val="18"/>
                <w:lang w:val="pt-PT"/>
              </w:rPr>
              <w:t xml:space="preserve"> </w:t>
            </w:r>
            <w:r w:rsidR="004B758A" w:rsidRPr="00384FB8">
              <w:rPr>
                <w:rFonts w:ascii="GHEA Grapalat" w:hAnsi="GHEA Grapalat" w:cs="Sylfaen"/>
                <w:sz w:val="18"/>
                <w:szCs w:val="18"/>
                <w:lang w:val="fr-FR"/>
              </w:rPr>
              <w:t xml:space="preserve">ՀՀ վարչապետի 2023 թվականի </w:t>
            </w:r>
            <w:r>
              <w:rPr>
                <w:rFonts w:ascii="GHEA Grapalat" w:hAnsi="GHEA Grapalat" w:cs="Sylfaen"/>
                <w:sz w:val="18"/>
                <w:szCs w:val="18"/>
                <w:lang w:val="fr-FR"/>
              </w:rPr>
              <w:t>նոյեմբերի 9-ի N1120-Ա</w:t>
            </w:r>
            <w:r w:rsidR="004B758A" w:rsidRPr="00384FB8">
              <w:rPr>
                <w:rFonts w:ascii="GHEA Grapalat" w:hAnsi="GHEA Grapalat" w:cs="Sylfaen"/>
                <w:sz w:val="18"/>
                <w:szCs w:val="18"/>
                <w:lang w:val="fr-FR"/>
              </w:rPr>
              <w:t xml:space="preserve"> որոշում</w:t>
            </w:r>
          </w:p>
          <w:p w:rsidR="004B758A" w:rsidRPr="00384FB8" w:rsidRDefault="004B758A" w:rsidP="004B758A">
            <w:pPr>
              <w:spacing w:line="276" w:lineRule="auto"/>
              <w:ind w:left="180"/>
              <w:jc w:val="both"/>
              <w:rPr>
                <w:rFonts w:ascii="GHEA Grapalat" w:hAnsi="GHEA Grapalat"/>
                <w:sz w:val="18"/>
                <w:szCs w:val="18"/>
                <w:lang w:val="pt-PT"/>
              </w:rPr>
            </w:pPr>
          </w:p>
        </w:tc>
      </w:tr>
      <w:tr w:rsidR="00384FB8" w:rsidRPr="00384FB8" w:rsidTr="00A25593">
        <w:trPr>
          <w:trHeight w:val="278"/>
        </w:trPr>
        <w:tc>
          <w:tcPr>
            <w:tcW w:w="4604" w:type="dxa"/>
          </w:tcPr>
          <w:p w:rsidR="004B758A" w:rsidRPr="00384FB8" w:rsidRDefault="004B758A" w:rsidP="004B758A">
            <w:pPr>
              <w:spacing w:line="276" w:lineRule="auto"/>
              <w:ind w:left="180"/>
              <w:jc w:val="both"/>
              <w:rPr>
                <w:rFonts w:ascii="GHEA Grapalat" w:hAnsi="GHEA Grapalat" w:cs="Sylfaen"/>
                <w:sz w:val="18"/>
                <w:szCs w:val="18"/>
                <w:lang w:val="pt-PT"/>
              </w:rPr>
            </w:pPr>
            <w:r w:rsidRPr="00384FB8">
              <w:rPr>
                <w:rFonts w:ascii="GHEA Grapalat" w:hAnsi="GHEA Grapalat" w:cs="Sylfaen"/>
                <w:sz w:val="18"/>
                <w:szCs w:val="18"/>
                <w:lang w:val="fr-FR"/>
              </w:rPr>
              <w:t>Շենքերի անձնագրավորում</w:t>
            </w:r>
            <w:r w:rsidRPr="00384FB8">
              <w:rPr>
                <w:rFonts w:ascii="GHEA Grapalat" w:hAnsi="GHEA Grapalat" w:cs="Sylfaen"/>
                <w:sz w:val="18"/>
                <w:szCs w:val="18"/>
                <w:lang w:val="pt-PT"/>
              </w:rPr>
              <w:t xml:space="preserve"> </w:t>
            </w:r>
          </w:p>
        </w:tc>
        <w:tc>
          <w:tcPr>
            <w:tcW w:w="5116" w:type="dxa"/>
            <w:vMerge/>
          </w:tcPr>
          <w:p w:rsidR="004B758A" w:rsidRPr="00384FB8" w:rsidRDefault="004B758A" w:rsidP="004B758A">
            <w:pPr>
              <w:spacing w:line="276" w:lineRule="auto"/>
              <w:ind w:left="180"/>
              <w:jc w:val="both"/>
              <w:rPr>
                <w:rFonts w:ascii="GHEA Grapalat" w:hAnsi="GHEA Grapalat" w:cs="Sylfaen"/>
                <w:sz w:val="18"/>
                <w:szCs w:val="18"/>
                <w:lang w:val="pt-PT"/>
              </w:rPr>
            </w:pPr>
          </w:p>
        </w:tc>
      </w:tr>
      <w:tr w:rsidR="00384FB8" w:rsidRPr="00384FB8" w:rsidTr="00A25593">
        <w:trPr>
          <w:trHeight w:val="1196"/>
        </w:trPr>
        <w:tc>
          <w:tcPr>
            <w:tcW w:w="4604" w:type="dxa"/>
          </w:tcPr>
          <w:p w:rsidR="004B758A" w:rsidRPr="00384FB8" w:rsidRDefault="004B758A" w:rsidP="004B758A">
            <w:pPr>
              <w:spacing w:line="276" w:lineRule="auto"/>
              <w:ind w:left="180"/>
              <w:jc w:val="both"/>
              <w:rPr>
                <w:rFonts w:ascii="GHEA Grapalat" w:hAnsi="GHEA Grapalat" w:cs="Sylfaen"/>
                <w:bCs/>
                <w:sz w:val="18"/>
                <w:szCs w:val="18"/>
                <w:lang w:val="fr-FR"/>
              </w:rPr>
            </w:pPr>
            <w:r w:rsidRPr="00384FB8">
              <w:rPr>
                <w:rFonts w:ascii="GHEA Grapalat" w:hAnsi="GHEA Grapalat" w:cs="Sylfaen"/>
                <w:bCs/>
                <w:sz w:val="18"/>
                <w:szCs w:val="18"/>
                <w:lang w:val="fr-FR"/>
              </w:rPr>
              <w:t>Շենքերի շահագործման մատչելիության միջոցառումների նախագծային աշխատանքների իրականացում (այդ թվում ինժեներաերկրաբանական հետազննություններ)</w:t>
            </w:r>
          </w:p>
          <w:p w:rsidR="004B758A" w:rsidRPr="00384FB8" w:rsidRDefault="004B758A" w:rsidP="004B758A">
            <w:pPr>
              <w:spacing w:line="276" w:lineRule="auto"/>
              <w:ind w:left="180"/>
              <w:jc w:val="both"/>
              <w:rPr>
                <w:rFonts w:ascii="GHEA Grapalat" w:hAnsi="GHEA Grapalat" w:cs="Sylfaen"/>
                <w:sz w:val="18"/>
                <w:szCs w:val="18"/>
                <w:lang w:val="fr-FR"/>
              </w:rPr>
            </w:pPr>
          </w:p>
        </w:tc>
        <w:tc>
          <w:tcPr>
            <w:tcW w:w="5116" w:type="dxa"/>
            <w:vMerge/>
          </w:tcPr>
          <w:p w:rsidR="004B758A" w:rsidRPr="00384FB8" w:rsidRDefault="004B758A" w:rsidP="004B758A">
            <w:pPr>
              <w:spacing w:line="276" w:lineRule="auto"/>
              <w:ind w:left="180"/>
              <w:jc w:val="both"/>
              <w:rPr>
                <w:rFonts w:ascii="GHEA Grapalat" w:hAnsi="GHEA Grapalat" w:cs="Sylfaen"/>
                <w:sz w:val="18"/>
                <w:szCs w:val="18"/>
                <w:lang w:val="pt-PT"/>
              </w:rPr>
            </w:pPr>
          </w:p>
        </w:tc>
      </w:tr>
      <w:tr w:rsidR="00384FB8" w:rsidRPr="00384FB8" w:rsidTr="00A25593">
        <w:trPr>
          <w:trHeight w:val="498"/>
        </w:trPr>
        <w:tc>
          <w:tcPr>
            <w:tcW w:w="4604" w:type="dxa"/>
          </w:tcPr>
          <w:p w:rsidR="004B758A" w:rsidRPr="00384FB8" w:rsidRDefault="004B758A" w:rsidP="004B758A">
            <w:pPr>
              <w:spacing w:line="276" w:lineRule="auto"/>
              <w:ind w:left="180"/>
              <w:jc w:val="both"/>
              <w:rPr>
                <w:rFonts w:ascii="GHEA Grapalat" w:hAnsi="GHEA Grapalat" w:cs="Sylfaen"/>
                <w:sz w:val="18"/>
                <w:szCs w:val="18"/>
                <w:lang w:val="pt-PT"/>
              </w:rPr>
            </w:pPr>
            <w:r w:rsidRPr="00384FB8">
              <w:rPr>
                <w:rFonts w:ascii="GHEA Grapalat" w:hAnsi="GHEA Grapalat" w:cs="Sylfaen"/>
                <w:sz w:val="18"/>
                <w:szCs w:val="18"/>
                <w:lang w:val="fr-FR"/>
              </w:rPr>
              <w:t>Մատչելիության միջոցառումների ապահովման շինարարական աշխատանքների իրականացում</w:t>
            </w:r>
            <w:r w:rsidRPr="00384FB8">
              <w:rPr>
                <w:rFonts w:ascii="Courier New" w:hAnsi="Courier New" w:cs="Courier New"/>
                <w:sz w:val="18"/>
                <w:szCs w:val="18"/>
                <w:lang w:val="fr-FR"/>
              </w:rPr>
              <w:t> </w:t>
            </w:r>
          </w:p>
        </w:tc>
        <w:tc>
          <w:tcPr>
            <w:tcW w:w="5116" w:type="dxa"/>
            <w:vMerge/>
          </w:tcPr>
          <w:p w:rsidR="004B758A" w:rsidRPr="00384FB8" w:rsidRDefault="004B758A" w:rsidP="004B758A">
            <w:pPr>
              <w:overflowPunct w:val="0"/>
              <w:autoSpaceDE w:val="0"/>
              <w:autoSpaceDN w:val="0"/>
              <w:adjustRightInd w:val="0"/>
              <w:spacing w:line="276" w:lineRule="auto"/>
              <w:ind w:left="180"/>
              <w:jc w:val="both"/>
              <w:textAlignment w:val="baseline"/>
              <w:rPr>
                <w:rFonts w:ascii="GHEA Grapalat" w:hAnsi="GHEA Grapalat"/>
                <w:bCs/>
                <w:sz w:val="18"/>
                <w:szCs w:val="18"/>
                <w:lang w:val="hy-AM"/>
              </w:rPr>
            </w:pPr>
          </w:p>
        </w:tc>
      </w:tr>
    </w:tbl>
    <w:p w:rsidR="004B758A" w:rsidRPr="00384FB8" w:rsidRDefault="004B758A" w:rsidP="004B758A">
      <w:pPr>
        <w:spacing w:line="276" w:lineRule="auto"/>
        <w:ind w:left="180"/>
        <w:jc w:val="both"/>
        <w:rPr>
          <w:rFonts w:ascii="GHEA Grapalat" w:hAnsi="GHEA Grapalat"/>
          <w:bCs/>
          <w:kern w:val="16"/>
          <w:sz w:val="18"/>
          <w:szCs w:val="18"/>
          <w:lang w:val="pt-BR"/>
        </w:rPr>
      </w:pPr>
    </w:p>
    <w:p w:rsidR="004B758A" w:rsidRPr="00384FB8" w:rsidRDefault="004B758A" w:rsidP="00EB18BC">
      <w:pPr>
        <w:spacing w:line="276" w:lineRule="auto"/>
        <w:ind w:left="-270" w:right="-333" w:firstLine="540"/>
        <w:jc w:val="both"/>
        <w:rPr>
          <w:rFonts w:ascii="GHEA Grapalat" w:hAnsi="GHEA Grapalat" w:cs="Sylfaen"/>
          <w:lang w:val="fr-FR"/>
        </w:rPr>
      </w:pPr>
      <w:r w:rsidRPr="00384FB8">
        <w:rPr>
          <w:rFonts w:ascii="GHEA Grapalat" w:hAnsi="GHEA Grapalat" w:cs="Sylfaen"/>
          <w:lang w:val="fr-FR"/>
        </w:rPr>
        <w:lastRenderedPageBreak/>
        <w:t>Ծրագրի մշակման հիմքում դիտարկվել են նաև ՀՀ 2024 թվականի պետական բյուջեն և դրա շրջանակներում ՀՀ քաղաքաշինության կոմիտեի և կապալառու կազմակերպությունների միջև 2024թ կնքված կամ կնքման փուլում գտնվող պայմանագրերը.</w:t>
      </w:r>
    </w:p>
    <w:p w:rsidR="004B758A" w:rsidRPr="00384FB8" w:rsidRDefault="004B758A" w:rsidP="004B758A">
      <w:pPr>
        <w:spacing w:before="120" w:line="276" w:lineRule="auto"/>
        <w:ind w:right="-333"/>
        <w:jc w:val="both"/>
        <w:rPr>
          <w:rFonts w:ascii="GHEA Grapalat" w:hAnsi="GHEA Grapalat" w:cs="Sylfaen"/>
          <w:lang w:val="fr-FR"/>
        </w:rPr>
      </w:pPr>
      <w:r w:rsidRPr="00384FB8">
        <w:rPr>
          <w:rFonts w:ascii="GHEA Grapalat" w:hAnsi="GHEA Grapalat" w:cs="Sylfaen"/>
          <w:b/>
          <w:lang w:val="fr-FR"/>
        </w:rPr>
        <w:t xml:space="preserve">Շենքերի և շինությունների մատչելիություն և անձնագրավորում, ՄԱՍ I, </w:t>
      </w:r>
      <w:r w:rsidRPr="00384FB8">
        <w:rPr>
          <w:rFonts w:ascii="GHEA Grapalat" w:hAnsi="GHEA Grapalat" w:cs="Sylfaen"/>
          <w:lang w:val="fr-FR"/>
        </w:rPr>
        <w:t>(2023թ հետազննված և անձնագրավորված օբյեկտների 2024թ մեկնարկած նախագծման փուլ), ՀՀ 2024թ պետական բյուջեով գումար չի հատկացվել</w:t>
      </w:r>
    </w:p>
    <w:p w:rsidR="004B758A" w:rsidRPr="00384FB8" w:rsidRDefault="004B758A" w:rsidP="004B758A">
      <w:pPr>
        <w:overflowPunct w:val="0"/>
        <w:autoSpaceDE w:val="0"/>
        <w:autoSpaceDN w:val="0"/>
        <w:adjustRightInd w:val="0"/>
        <w:spacing w:line="276" w:lineRule="auto"/>
        <w:ind w:firstLine="567"/>
        <w:jc w:val="both"/>
        <w:textAlignment w:val="baseline"/>
        <w:rPr>
          <w:rFonts w:ascii="GHEA Grapalat" w:hAnsi="GHEA Grapalat"/>
          <w:sz w:val="22"/>
          <w:szCs w:val="20"/>
          <w:lang w:val="hy-AM" w:eastAsia="x-none"/>
        </w:rPr>
      </w:pPr>
    </w:p>
    <w:tbl>
      <w:tblPr>
        <w:tblStyle w:val="TableGrid4"/>
        <w:tblW w:w="9360" w:type="dxa"/>
        <w:tblInd w:w="108" w:type="dxa"/>
        <w:tblLayout w:type="fixed"/>
        <w:tblLook w:val="04A0" w:firstRow="1" w:lastRow="0" w:firstColumn="1" w:lastColumn="0" w:noHBand="0" w:noVBand="1"/>
      </w:tblPr>
      <w:tblGrid>
        <w:gridCol w:w="584"/>
        <w:gridCol w:w="2342"/>
        <w:gridCol w:w="1484"/>
        <w:gridCol w:w="2527"/>
        <w:gridCol w:w="2423"/>
      </w:tblGrid>
      <w:tr w:rsidR="00384FB8" w:rsidRPr="00A25593" w:rsidTr="008E1C38">
        <w:tc>
          <w:tcPr>
            <w:tcW w:w="584" w:type="dxa"/>
          </w:tcPr>
          <w:p w:rsidR="004B758A" w:rsidRPr="00A25593" w:rsidRDefault="004B758A" w:rsidP="004B758A">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A25593">
              <w:rPr>
                <w:rFonts w:ascii="GHEA Grapalat" w:hAnsi="GHEA Grapalat" w:cs="Sylfaen"/>
                <w:b/>
                <w:i/>
                <w:sz w:val="22"/>
                <w:szCs w:val="22"/>
                <w:lang w:val="fr-FR"/>
              </w:rPr>
              <w:t>հ/հ</w:t>
            </w:r>
          </w:p>
        </w:tc>
        <w:tc>
          <w:tcPr>
            <w:tcW w:w="2342" w:type="dxa"/>
          </w:tcPr>
          <w:p w:rsidR="004B758A" w:rsidRPr="00A25593" w:rsidRDefault="004B758A" w:rsidP="004B758A">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A25593">
              <w:rPr>
                <w:rFonts w:ascii="GHEA Grapalat" w:hAnsi="GHEA Grapalat" w:cs="Sylfaen"/>
                <w:b/>
                <w:i/>
                <w:sz w:val="18"/>
                <w:szCs w:val="18"/>
                <w:lang w:val="fr-FR"/>
              </w:rPr>
              <w:t xml:space="preserve"> Օբյեկտի անվանումը</w:t>
            </w:r>
          </w:p>
        </w:tc>
        <w:tc>
          <w:tcPr>
            <w:tcW w:w="1484" w:type="dxa"/>
          </w:tcPr>
          <w:p w:rsidR="004B758A" w:rsidRPr="00A25593" w:rsidRDefault="004B758A" w:rsidP="004B758A">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A25593">
              <w:rPr>
                <w:rFonts w:ascii="GHEA Grapalat" w:hAnsi="GHEA Grapalat" w:cs="Sylfaen"/>
                <w:b/>
                <w:i/>
                <w:sz w:val="18"/>
                <w:szCs w:val="18"/>
                <w:lang w:val="fr-FR"/>
              </w:rPr>
              <w:t>2024թ նախագծի մշակման մրցութային հայտի արժեք, կանխատեսում, հազ.դրամ</w:t>
            </w:r>
          </w:p>
        </w:tc>
        <w:tc>
          <w:tcPr>
            <w:tcW w:w="2527" w:type="dxa"/>
          </w:tcPr>
          <w:p w:rsidR="004B758A" w:rsidRPr="00A25593" w:rsidRDefault="004B758A" w:rsidP="004B758A">
            <w:pPr>
              <w:overflowPunct w:val="0"/>
              <w:autoSpaceDE w:val="0"/>
              <w:autoSpaceDN w:val="0"/>
              <w:adjustRightInd w:val="0"/>
              <w:spacing w:line="276" w:lineRule="auto"/>
              <w:jc w:val="both"/>
              <w:textAlignment w:val="baseline"/>
              <w:rPr>
                <w:rFonts w:ascii="GHEA Grapalat" w:hAnsi="GHEA Grapalat" w:cs="Sylfaen"/>
                <w:b/>
                <w:i/>
                <w:sz w:val="18"/>
                <w:szCs w:val="18"/>
                <w:lang w:val="fr-FR"/>
              </w:rPr>
            </w:pPr>
            <w:r w:rsidRPr="00A25593">
              <w:rPr>
                <w:rFonts w:ascii="GHEA Grapalat" w:hAnsi="GHEA Grapalat" w:cs="Sylfaen"/>
                <w:b/>
                <w:i/>
                <w:sz w:val="18"/>
                <w:szCs w:val="18"/>
                <w:lang w:val="fr-FR"/>
              </w:rPr>
              <w:t>2024թ նախատեսվող նախագծի քաղաքաշինական փորձաննության և ՇՄԱԳ-ի համար, այդ թվում՝ պետական տուրքի ծախսեր, հազ.դրամ</w:t>
            </w:r>
          </w:p>
        </w:tc>
        <w:tc>
          <w:tcPr>
            <w:tcW w:w="2423" w:type="dxa"/>
          </w:tcPr>
          <w:p w:rsidR="004B758A" w:rsidRPr="00A25593" w:rsidRDefault="004B758A" w:rsidP="004B758A">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A25593">
              <w:rPr>
                <w:rFonts w:ascii="GHEA Grapalat" w:hAnsi="GHEA Grapalat" w:cs="Sylfaen"/>
                <w:b/>
                <w:i/>
                <w:sz w:val="18"/>
                <w:szCs w:val="18"/>
                <w:lang w:val="fr-FR"/>
              </w:rPr>
              <w:t>Ծանոթություն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ՀՀ Ազգային ժողովի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(10,000.0x9%)= 900.0</w:t>
            </w:r>
          </w:p>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(300.0+1500.0)=1800.0</w:t>
            </w:r>
          </w:p>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ind w:right="391"/>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Նախագծային աշխա</w:t>
            </w:r>
            <w:r w:rsidR="008E1C38">
              <w:rPr>
                <w:rFonts w:ascii="GHEA Grapalat" w:hAnsi="GHEA Grapalat" w:cs="Sylfaen"/>
                <w:sz w:val="18"/>
                <w:szCs w:val="18"/>
                <w:lang w:val="fr-FR"/>
              </w:rPr>
              <w:t>տանքները ներկայացվել են գնման` «Գնումների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ՀՀ կառավարության մասնաշենքերի (Կառավարական տուն 1)</w:t>
            </w:r>
            <w:r w:rsidRPr="00384FB8">
              <w:rPr>
                <w:rFonts w:ascii="GHEA Grapalat" w:hAnsi="GHEA Grapalat"/>
                <w:sz w:val="18"/>
                <w:szCs w:val="18"/>
                <w:lang w:eastAsia="x-none"/>
              </w:rPr>
              <w:t xml:space="preserve"> </w:t>
            </w:r>
            <w:r w:rsidRPr="00384FB8">
              <w:rPr>
                <w:rFonts w:ascii="GHEA Grapalat" w:hAnsi="GHEA Grapalat" w:cs="Sylfaen"/>
                <w:sz w:val="18"/>
                <w:szCs w:val="18"/>
              </w:rPr>
              <w:t>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Նախագծային աշխատանքները ներկայացվել են գն</w:t>
            </w:r>
            <w:r w:rsidR="008E1C38">
              <w:rPr>
                <w:rFonts w:ascii="GHEA Grapalat" w:hAnsi="GHEA Grapalat" w:cs="Sylfaen"/>
                <w:sz w:val="18"/>
                <w:szCs w:val="18"/>
                <w:lang w:val="fr-FR"/>
              </w:rPr>
              <w:t>ման` «Գնումների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3.</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ՀՀ սահմանադրական դատարանի շենքի </w:t>
            </w:r>
            <w:r w:rsidRPr="00384FB8">
              <w:rPr>
                <w:rFonts w:ascii="GHEA Grapalat" w:hAnsi="GHEA Grapalat"/>
                <w:sz w:val="18"/>
                <w:szCs w:val="18"/>
                <w:lang w:eastAsia="x-none"/>
              </w:rPr>
              <w:t>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fr-FR" w:eastAsia="x-none"/>
              </w:rPr>
            </w:pPr>
            <w:r w:rsidRPr="00384FB8">
              <w:rPr>
                <w:rFonts w:ascii="GHEA Grapalat" w:hAnsi="GHEA Grapalat" w:cs="Sylfaen"/>
                <w:sz w:val="18"/>
                <w:szCs w:val="18"/>
                <w:lang w:val="fr-FR"/>
              </w:rPr>
              <w:t>Նախագծային աշխա</w:t>
            </w:r>
            <w:r w:rsidR="008E1C38">
              <w:rPr>
                <w:rFonts w:ascii="GHEA Grapalat" w:hAnsi="GHEA Grapalat" w:cs="Sylfaen"/>
                <w:sz w:val="18"/>
                <w:szCs w:val="18"/>
                <w:lang w:val="fr-FR"/>
              </w:rPr>
              <w:t>տանքները ներկայացվել են գնման` «Գնումների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4.</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ՀՀ ոստիկանության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8,000.0</w:t>
            </w:r>
          </w:p>
        </w:tc>
        <w:tc>
          <w:tcPr>
            <w:tcW w:w="2527" w:type="dxa"/>
          </w:tcPr>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(8,000.0x9%)= 720.0</w:t>
            </w:r>
          </w:p>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(300.0+1500.0)=1800.0</w:t>
            </w:r>
          </w:p>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val="fr-FR" w:eastAsia="x-none"/>
              </w:rPr>
            </w:pPr>
            <w:r w:rsidRPr="00384FB8">
              <w:rPr>
                <w:rFonts w:ascii="GHEA Grapalat" w:hAnsi="GHEA Grapalat" w:cs="Sylfaen"/>
                <w:sz w:val="18"/>
                <w:szCs w:val="18"/>
                <w:lang w:val="fr-FR"/>
              </w:rPr>
              <w:t>Նախագծային աշխա</w:t>
            </w:r>
            <w:r w:rsidR="008E1C38">
              <w:rPr>
                <w:rFonts w:ascii="GHEA Grapalat" w:hAnsi="GHEA Grapalat" w:cs="Sylfaen"/>
                <w:sz w:val="18"/>
                <w:szCs w:val="18"/>
                <w:lang w:val="fr-FR"/>
              </w:rPr>
              <w:t>տանքները ներկայացվել են գնման` «Գնումների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5.</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 xml:space="preserve">Ալեքսանդր Սպենդիարյանի անվան օպերայի և բալետի ազգային ակադեմիական թատրոնի շենքի մատչելիության </w:t>
            </w:r>
            <w:r w:rsidRPr="00384FB8">
              <w:rPr>
                <w:rFonts w:ascii="GHEA Grapalat" w:hAnsi="GHEA Grapalat"/>
                <w:sz w:val="18"/>
                <w:szCs w:val="18"/>
                <w:lang w:eastAsia="x-none"/>
              </w:rPr>
              <w:lastRenderedPageBreak/>
              <w:t xml:space="preserve">նախագծային աշխատանքներ </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lastRenderedPageBreak/>
              <w:t>15,000.0</w:t>
            </w:r>
          </w:p>
        </w:tc>
        <w:tc>
          <w:tcPr>
            <w:tcW w:w="2527" w:type="dxa"/>
          </w:tcPr>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(15,000.0x8%)= 1200.0</w:t>
            </w:r>
          </w:p>
          <w:p w:rsidR="004B758A" w:rsidRPr="00384FB8" w:rsidRDefault="004B758A" w:rsidP="004B758A">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(300.0+1500.0)=1800.0</w:t>
            </w:r>
          </w:p>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∑=3000.0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Նախագծային աշխա</w:t>
            </w:r>
            <w:r w:rsidR="008E1C38">
              <w:rPr>
                <w:rFonts w:ascii="GHEA Grapalat" w:hAnsi="GHEA Grapalat" w:cs="Sylfaen"/>
                <w:sz w:val="18"/>
                <w:szCs w:val="18"/>
                <w:lang w:val="fr-FR"/>
              </w:rPr>
              <w:t>տանքները ներկայացվել են գնման` «Գնումների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lastRenderedPageBreak/>
              <w:t>6.</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Գ.Սունդուկյանի անվան ազգային ակադեմիական թատրոնի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7.</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Մատենադարան Մեսրոպ Մաշտոցի անվան հին ձեռագրերի գիտահետազոտական ինստիտուտի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15,000.0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3000.0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sidRPr="008E1C38">
              <w:rPr>
                <w:rFonts w:ascii="GHEA Grapalat" w:hAnsi="GHEA Grapalat" w:cs="Sylfaen"/>
                <w:sz w:val="18"/>
                <w:szCs w:val="18"/>
                <w:lang w:val="fr-FR"/>
              </w:rPr>
              <w:t xml:space="preserve">«Գնումների մասին»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8.</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Հայաստանի ազգային պատկերասրահի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9.</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Հայաստանի ազգային գրադարանի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10.</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Հայաստանի Հանրապետության գիտությունների ազգային ակադեմիայի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11.</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Կարեն Դեմիրճյանի անվան Երևանի մարզահամերգային համալիրի շենքի մատչելիության նախագծային աշխատանքներ</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12.</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 xml:space="preserve">Երևան ե/գ կայարան (Տիգրան Մեծի 86) շենքի </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lastRenderedPageBreak/>
              <w:t>13.</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Նորագավիթ ե/գ կայարան  (Շենգավիթ համայնք)</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14.</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Քանաքեռ ե/գ կայարան (Սարկավագի 106/5)</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15.</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Ալմաստ կայարան ե/գ (Ռուբինյանց 25/3)</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sidRPr="008E1C38">
              <w:rPr>
                <w:rFonts w:ascii="GHEA Grapalat" w:hAnsi="GHEA Grapalat" w:cs="Sylfaen"/>
                <w:sz w:val="18"/>
                <w:szCs w:val="18"/>
                <w:lang w:val="fr-FR"/>
              </w:rPr>
              <w:t xml:space="preserve">«Գնումների մասին»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16.</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Ստեղծագործական միության շենք. Հայաստանի ճարտարապետների միության շենք (Ա.Թամանյանի անվան Հայաստանի ճարտարապետի տուն)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17.</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Ստեղծագործական միության շենք.Հայաստանի նկարիչների միության շենք</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18.</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Բարեկամություն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19.</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Մարշալ Բաղրամյան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20.</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Երիտասարդական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lastRenderedPageBreak/>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lastRenderedPageBreak/>
              <w:t>21.</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Հանրապետության հրապարակ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 xml:space="preserve"> 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22.</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Սասունցի Դավիթ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23.</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Գործարանային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24.</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Շենգավիթ կայարան</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25.</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Գարեգին Նժդեհի հրապարակ</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26.</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Զորավար Անդրանիկ</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27.</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Չարբախ</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10,000.0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2700.0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384FB8">
              <w:rPr>
                <w:rFonts w:ascii="GHEA Grapalat" w:hAnsi="GHEA Grapalat"/>
                <w:sz w:val="20"/>
                <w:szCs w:val="20"/>
                <w:lang w:eastAsia="x-none"/>
              </w:rPr>
              <w:t>28.</w:t>
            </w:r>
          </w:p>
        </w:tc>
        <w:tc>
          <w:tcPr>
            <w:tcW w:w="2342"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384FB8">
              <w:rPr>
                <w:rFonts w:ascii="GHEA Grapalat" w:hAnsi="GHEA Grapalat"/>
                <w:sz w:val="18"/>
                <w:szCs w:val="18"/>
                <w:lang w:eastAsia="x-none"/>
              </w:rPr>
              <w:t>ՀՀ մարդու իրավունքների պաշտպանի աշխատակազմի շենք</w:t>
            </w:r>
          </w:p>
        </w:tc>
        <w:tc>
          <w:tcPr>
            <w:tcW w:w="14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8,000.0</w:t>
            </w:r>
          </w:p>
        </w:tc>
        <w:tc>
          <w:tcPr>
            <w:tcW w:w="2527"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2520.0</w:t>
            </w:r>
          </w:p>
        </w:tc>
        <w:tc>
          <w:tcPr>
            <w:tcW w:w="2423"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 xml:space="preserve">Նախագծային աշխատանքները ներկայացվել են գնման` </w:t>
            </w:r>
            <w:r w:rsidR="008E1C38">
              <w:rPr>
                <w:rFonts w:ascii="GHEA Grapalat" w:hAnsi="GHEA Grapalat" w:cs="Sylfaen"/>
                <w:sz w:val="18"/>
                <w:szCs w:val="18"/>
                <w:lang w:val="fr-FR"/>
              </w:rPr>
              <w:t>«Գնումների մասին»</w:t>
            </w:r>
            <w:r w:rsidR="008E1C38" w:rsidRPr="00384FB8">
              <w:rPr>
                <w:rFonts w:ascii="GHEA Grapalat" w:hAnsi="GHEA Grapalat" w:cs="Sylfaen"/>
                <w:sz w:val="18"/>
                <w:szCs w:val="18"/>
                <w:lang w:val="fr-FR"/>
              </w:rPr>
              <w:t xml:space="preserve"> </w:t>
            </w:r>
            <w:r w:rsidRPr="00384FB8">
              <w:rPr>
                <w:rFonts w:ascii="GHEA Grapalat" w:hAnsi="GHEA Grapalat" w:cs="Sylfaen"/>
                <w:sz w:val="18"/>
                <w:szCs w:val="18"/>
                <w:lang w:val="fr-FR"/>
              </w:rPr>
              <w:lastRenderedPageBreak/>
              <w:t>օրենքի 15-րդ հոդվածի 6-րդ մասի համաձայն</w:t>
            </w:r>
          </w:p>
        </w:tc>
      </w:tr>
      <w:tr w:rsidR="00384FB8" w:rsidRPr="00271C78" w:rsidTr="008E1C38">
        <w:tc>
          <w:tcPr>
            <w:tcW w:w="584" w:type="dxa"/>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tc>
        <w:tc>
          <w:tcPr>
            <w:tcW w:w="8776" w:type="dxa"/>
            <w:gridSpan w:val="4"/>
          </w:tcPr>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Աղյուսակի 16-րդ և 17-րդ կետերում ամրագրված օբյեկտները հանդիսանում են համապատասխան հասարակական կառույցների սեփականություններ՝ ըստ անշարժ գույքի սեփականության իրավունքի վկայականների, մնացած օբյեկտները՝ պետական են , սեփականությունն ամրագրված է Հայաստանի Հանրապետության անունով</w:t>
            </w:r>
            <w:r w:rsidRPr="00384FB8">
              <w:rPr>
                <w:rFonts w:ascii="Calibri" w:hAnsi="Calibri" w:cs="Calibri"/>
                <w:sz w:val="18"/>
                <w:szCs w:val="18"/>
                <w:lang w:val="fr-FR"/>
              </w:rPr>
              <w:t> </w:t>
            </w:r>
            <w:r w:rsidRPr="00384FB8">
              <w:rPr>
                <w:rFonts w:ascii="GHEA Grapalat" w:hAnsi="GHEA Grapalat" w:cs="Sylfaen"/>
                <w:sz w:val="18"/>
                <w:szCs w:val="18"/>
                <w:lang w:val="fr-FR"/>
              </w:rPr>
              <w:t>:</w:t>
            </w:r>
          </w:p>
          <w:p w:rsidR="004B758A" w:rsidRPr="00384FB8" w:rsidRDefault="004B758A" w:rsidP="004B758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384FB8">
              <w:rPr>
                <w:rFonts w:ascii="GHEA Grapalat" w:hAnsi="GHEA Grapalat" w:cs="Sylfaen"/>
                <w:sz w:val="18"/>
                <w:szCs w:val="18"/>
                <w:lang w:val="fr-FR"/>
              </w:rPr>
              <w:t>Նախագծային փաստաթղթերի մշակման, դրանց քաղաքաշինական փորձաքննության և ըստ անհրաժեշտության ՇՄԱԳ-ի գնման գործընթացների համար  ակնկալվում է  ՀՀ 2024թ պետական բյուջեի հատկացում, որի բացակայությամբ 2023թ կատարված աշխատանքները (հետազննման և անձնագրավորման) չեն ունենա տրամաբանական շարունակություն, 2025-2027թթ ՄԺԾԾ կանխատեսումները կլինեն ոչ իրատեսական, իսկ 2023թ ծախսված գումարն անարդյունավետ:</w:t>
            </w:r>
          </w:p>
        </w:tc>
      </w:tr>
    </w:tbl>
    <w:p w:rsidR="004B758A" w:rsidRPr="00384FB8" w:rsidRDefault="004B758A" w:rsidP="004B758A">
      <w:pPr>
        <w:spacing w:line="276" w:lineRule="auto"/>
        <w:ind w:left="-270" w:right="-333" w:firstLine="540"/>
        <w:jc w:val="both"/>
        <w:rPr>
          <w:rFonts w:ascii="GHEA Grapalat" w:hAnsi="GHEA Grapalat" w:cs="Sylfaen"/>
          <w:lang w:val="fr-FR"/>
        </w:rPr>
      </w:pPr>
    </w:p>
    <w:p w:rsidR="00167E07" w:rsidRPr="00AF5AB7" w:rsidRDefault="00167E07" w:rsidP="00167E07">
      <w:pPr>
        <w:spacing w:before="120" w:line="276" w:lineRule="auto"/>
        <w:ind w:right="-333"/>
        <w:jc w:val="both"/>
        <w:rPr>
          <w:rFonts w:ascii="GHEA Grapalat" w:hAnsi="GHEA Grapalat" w:cs="Sylfaen"/>
          <w:b/>
          <w:lang w:val="fr-FR"/>
        </w:rPr>
      </w:pPr>
      <w:r w:rsidRPr="00AF5AB7">
        <w:rPr>
          <w:rFonts w:ascii="GHEA Grapalat" w:hAnsi="GHEA Grapalat" w:cs="Sylfaen"/>
          <w:b/>
          <w:lang w:val="fr-FR"/>
        </w:rPr>
        <w:t>Շենքերի և շինությունների մատչելիություն և անձնագրավորում</w:t>
      </w:r>
      <w:r>
        <w:rPr>
          <w:rFonts w:ascii="GHEA Grapalat" w:hAnsi="GHEA Grapalat" w:cs="Sylfaen"/>
          <w:b/>
          <w:lang w:val="fr-FR"/>
        </w:rPr>
        <w:t>, ՄԱՍ II, (նախապատրաստական փուլ, ՀՀ 2024թ ՊԲ-ով հատկացվել է 75.0մլն.դրամ թվով 25 օբյեկտի համար), մնացած 5 օբյեկտի մասով 2024թ հատկացում առկա չէ</w:t>
      </w:r>
    </w:p>
    <w:p w:rsidR="004B758A" w:rsidRPr="00384FB8" w:rsidRDefault="004B758A" w:rsidP="004B758A">
      <w:pPr>
        <w:overflowPunct w:val="0"/>
        <w:autoSpaceDE w:val="0"/>
        <w:autoSpaceDN w:val="0"/>
        <w:adjustRightInd w:val="0"/>
        <w:spacing w:line="276" w:lineRule="auto"/>
        <w:ind w:firstLine="567"/>
        <w:jc w:val="both"/>
        <w:textAlignment w:val="baseline"/>
        <w:rPr>
          <w:rFonts w:ascii="GHEA Grapalat" w:hAnsi="GHEA Grapalat"/>
          <w:sz w:val="22"/>
          <w:szCs w:val="20"/>
          <w:lang w:val="hy-AM" w:eastAsia="x-none"/>
        </w:rPr>
      </w:pPr>
    </w:p>
    <w:tbl>
      <w:tblPr>
        <w:tblStyle w:val="TableGrid"/>
        <w:tblW w:w="9468" w:type="dxa"/>
        <w:tblLook w:val="04A0" w:firstRow="1" w:lastRow="0" w:firstColumn="1" w:lastColumn="0" w:noHBand="0" w:noVBand="1"/>
      </w:tblPr>
      <w:tblGrid>
        <w:gridCol w:w="653"/>
        <w:gridCol w:w="4519"/>
        <w:gridCol w:w="2573"/>
        <w:gridCol w:w="1723"/>
      </w:tblGrid>
      <w:tr w:rsidR="00167E07" w:rsidTr="00167E07">
        <w:trPr>
          <w:trHeight w:val="835"/>
        </w:trPr>
        <w:tc>
          <w:tcPr>
            <w:tcW w:w="653" w:type="dxa"/>
          </w:tcPr>
          <w:p w:rsidR="00167E07" w:rsidRDefault="00167E07" w:rsidP="00292EBE">
            <w:pPr>
              <w:pStyle w:val="Text"/>
              <w:spacing w:after="0" w:line="276" w:lineRule="auto"/>
              <w:rPr>
                <w:rFonts w:ascii="GHEA Grapalat" w:hAnsi="GHEA Grapalat"/>
                <w:lang w:val="hy-AM" w:eastAsia="x-none"/>
              </w:rPr>
            </w:pPr>
            <w:bookmarkStart w:id="6" w:name="_Toc468281224"/>
            <w:bookmarkStart w:id="7" w:name="_Toc125443009"/>
            <w:bookmarkStart w:id="8" w:name="_Toc125443418"/>
            <w:bookmarkEnd w:id="3"/>
            <w:r w:rsidRPr="00C826CD">
              <w:rPr>
                <w:rFonts w:ascii="GHEA Grapalat" w:hAnsi="GHEA Grapalat" w:cs="Sylfaen"/>
                <w:b/>
                <w:szCs w:val="22"/>
                <w:lang w:val="fr-FR"/>
              </w:rPr>
              <w:t>հ/հ</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b/>
                <w:sz w:val="18"/>
                <w:szCs w:val="18"/>
                <w:lang w:val="fr-FR"/>
              </w:rPr>
              <w:t xml:space="preserve"> Օբյեկտի </w:t>
            </w:r>
            <w:r w:rsidRPr="00AF5AB7">
              <w:rPr>
                <w:rFonts w:ascii="GHEA Grapalat" w:hAnsi="GHEA Grapalat" w:cs="Sylfaen"/>
                <w:b/>
                <w:sz w:val="18"/>
                <w:szCs w:val="18"/>
                <w:lang w:val="fr-FR"/>
              </w:rPr>
              <w:t>անվանումը</w:t>
            </w:r>
          </w:p>
        </w:tc>
        <w:tc>
          <w:tcPr>
            <w:tcW w:w="2573" w:type="dxa"/>
          </w:tcPr>
          <w:p w:rsidR="00167E07" w:rsidRDefault="00167E07" w:rsidP="00292EBE">
            <w:pPr>
              <w:pStyle w:val="Text"/>
              <w:spacing w:after="0" w:line="276" w:lineRule="auto"/>
              <w:rPr>
                <w:rFonts w:ascii="GHEA Grapalat" w:hAnsi="GHEA Grapalat"/>
                <w:lang w:val="hy-AM" w:eastAsia="x-none"/>
              </w:rPr>
            </w:pPr>
            <w:r w:rsidRPr="00AF5AB7">
              <w:rPr>
                <w:rFonts w:ascii="GHEA Grapalat" w:hAnsi="GHEA Grapalat" w:cs="Sylfaen"/>
                <w:b/>
                <w:sz w:val="18"/>
                <w:szCs w:val="18"/>
                <w:lang w:val="fr-FR"/>
              </w:rPr>
              <w:t>Պայմանագրի N-ը</w:t>
            </w:r>
          </w:p>
        </w:tc>
        <w:tc>
          <w:tcPr>
            <w:tcW w:w="1723" w:type="dxa"/>
          </w:tcPr>
          <w:p w:rsidR="00167E07" w:rsidRDefault="00167E07" w:rsidP="00292EBE">
            <w:pPr>
              <w:pStyle w:val="Text"/>
              <w:spacing w:after="0" w:line="276" w:lineRule="auto"/>
              <w:rPr>
                <w:rFonts w:ascii="GHEA Grapalat" w:hAnsi="GHEA Grapalat"/>
                <w:lang w:val="hy-AM" w:eastAsia="x-none"/>
              </w:rPr>
            </w:pPr>
            <w:r w:rsidRPr="00AF5AB7">
              <w:rPr>
                <w:rFonts w:ascii="GHEA Grapalat" w:hAnsi="GHEA Grapalat" w:cs="Sylfaen"/>
                <w:b/>
                <w:sz w:val="18"/>
                <w:szCs w:val="18"/>
                <w:lang w:val="fr-FR"/>
              </w:rPr>
              <w:t xml:space="preserve">Պայմանագրի արժեքը, </w:t>
            </w:r>
            <w:r>
              <w:rPr>
                <w:rFonts w:ascii="GHEA Grapalat" w:hAnsi="GHEA Grapalat" w:cs="Sylfaen"/>
                <w:b/>
                <w:sz w:val="18"/>
                <w:szCs w:val="18"/>
                <w:lang w:val="fr-FR"/>
              </w:rPr>
              <w:t>հազ</w:t>
            </w:r>
            <w:r w:rsidRPr="00AF5AB7">
              <w:rPr>
                <w:rFonts w:ascii="GHEA Grapalat" w:hAnsi="GHEA Grapalat" w:cs="Sylfaen"/>
                <w:b/>
                <w:sz w:val="18"/>
                <w:szCs w:val="18"/>
                <w:lang w:val="fr-FR"/>
              </w:rPr>
              <w:t>.դրամ</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sidRPr="00B5470B">
              <w:rPr>
                <w:rFonts w:ascii="GHEA Grapalat" w:hAnsi="GHEA Grapalat"/>
                <w:sz w:val="20"/>
                <w:lang w:val="en-US" w:eastAsia="x-none"/>
              </w:rPr>
              <w:t>1.</w:t>
            </w:r>
          </w:p>
        </w:tc>
        <w:tc>
          <w:tcPr>
            <w:tcW w:w="4519" w:type="dxa"/>
          </w:tcPr>
          <w:p w:rsidR="00167E07" w:rsidRPr="00925BA4" w:rsidRDefault="00167E07" w:rsidP="00292EBE">
            <w:pPr>
              <w:pStyle w:val="Text"/>
              <w:spacing w:after="0" w:line="276" w:lineRule="auto"/>
              <w:rPr>
                <w:rFonts w:ascii="GHEA Grapalat" w:hAnsi="GHEA Grapalat"/>
                <w:lang w:val="en-US" w:eastAsia="x-none"/>
              </w:rPr>
            </w:pPr>
            <w:r w:rsidRPr="00925BA4">
              <w:rPr>
                <w:rFonts w:ascii="GHEA Grapalat" w:hAnsi="GHEA Grapalat" w:cs="Sylfaen"/>
                <w:sz w:val="18"/>
                <w:szCs w:val="18"/>
                <w:lang w:val="fr-FR"/>
              </w:rPr>
              <w:t>Քանաքեռ-Զեյթուն վարչական շրջանի շենքի տեխնիկական վիճակի հետազննություն և անձնագրավորում</w:t>
            </w:r>
          </w:p>
        </w:tc>
        <w:tc>
          <w:tcPr>
            <w:tcW w:w="2573" w:type="dxa"/>
          </w:tcPr>
          <w:p w:rsidR="00167E07" w:rsidRPr="00200F3B" w:rsidRDefault="00167E07" w:rsidP="00292EBE">
            <w:pPr>
              <w:pStyle w:val="Text"/>
              <w:spacing w:after="0" w:line="276" w:lineRule="auto"/>
              <w:rPr>
                <w:rFonts w:ascii="GHEA Grapalat" w:hAnsi="GHEA Grapalat" w:cs="Sylfaen"/>
                <w:sz w:val="18"/>
                <w:szCs w:val="18"/>
                <w:lang w:val="fr-FR"/>
              </w:rPr>
            </w:pPr>
            <w:r w:rsidRPr="00200F3B">
              <w:rPr>
                <w:rFonts w:ascii="GHEA Grapalat" w:hAnsi="GHEA Grapalat" w:cs="Sylfaen"/>
                <w:sz w:val="18"/>
                <w:szCs w:val="18"/>
                <w:lang w:val="fr-FR"/>
              </w:rPr>
              <w:t xml:space="preserve">ՀՀ ՔԿ-ԳՀԾՁԲ-23/33, 13.02.2024 </w:t>
            </w:r>
          </w:p>
        </w:tc>
        <w:tc>
          <w:tcPr>
            <w:tcW w:w="1723" w:type="dxa"/>
          </w:tcPr>
          <w:p w:rsidR="00167E07" w:rsidRPr="00200F3B" w:rsidRDefault="00167E07" w:rsidP="00292EBE">
            <w:pPr>
              <w:pStyle w:val="Text"/>
              <w:spacing w:after="0" w:line="276" w:lineRule="auto"/>
              <w:ind w:right="391"/>
              <w:rPr>
                <w:rFonts w:ascii="GHEA Grapalat" w:hAnsi="GHEA Grapalat" w:cs="Sylfaen"/>
                <w:sz w:val="18"/>
                <w:szCs w:val="18"/>
                <w:lang w:val="fr-FR"/>
              </w:rPr>
            </w:pPr>
            <w:r w:rsidRPr="00200F3B">
              <w:rPr>
                <w:rFonts w:ascii="GHEA Grapalat" w:hAnsi="GHEA Grapalat" w:cs="Sylfaen"/>
                <w:sz w:val="18"/>
                <w:szCs w:val="18"/>
                <w:lang w:val="fr-FR"/>
              </w:rPr>
              <w:t>895</w:t>
            </w:r>
            <w:r>
              <w:rPr>
                <w:rFonts w:ascii="GHEA Grapalat" w:hAnsi="GHEA Grapalat" w:cs="Sylfaen"/>
                <w:sz w:val="18"/>
                <w:szCs w:val="18"/>
                <w:lang w:val="fr-FR"/>
              </w:rPr>
              <w:t>.0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sidRPr="00B5470B">
              <w:rPr>
                <w:rFonts w:ascii="GHEA Grapalat" w:hAnsi="GHEA Grapalat"/>
                <w:sz w:val="20"/>
                <w:lang w:val="en-US" w:eastAsia="x-none"/>
              </w:rPr>
              <w:t>2.</w:t>
            </w:r>
          </w:p>
        </w:tc>
        <w:tc>
          <w:tcPr>
            <w:tcW w:w="4519" w:type="dxa"/>
          </w:tcPr>
          <w:p w:rsidR="00167E07" w:rsidRPr="00200F3B" w:rsidRDefault="00167E07" w:rsidP="00292EBE">
            <w:pPr>
              <w:pStyle w:val="Text"/>
              <w:spacing w:after="0" w:line="276" w:lineRule="auto"/>
              <w:rPr>
                <w:rFonts w:ascii="GHEA Grapalat" w:hAnsi="GHEA Grapalat" w:cs="Sylfaen"/>
                <w:sz w:val="18"/>
                <w:szCs w:val="18"/>
                <w:lang w:val="fr-FR"/>
              </w:rPr>
            </w:pPr>
            <w:r w:rsidRPr="00200F3B">
              <w:rPr>
                <w:rFonts w:ascii="GHEA Grapalat" w:hAnsi="GHEA Grapalat" w:cs="Sylfaen"/>
                <w:sz w:val="18"/>
                <w:szCs w:val="18"/>
                <w:lang w:val="fr-FR"/>
              </w:rPr>
              <w:t>Նորք-Մարաշ վարչական շրջանի 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200F3B">
              <w:rPr>
                <w:rFonts w:ascii="GHEA Grapalat" w:hAnsi="GHEA Grapalat" w:cs="Sylfaen"/>
                <w:sz w:val="18"/>
                <w:szCs w:val="18"/>
                <w:lang w:val="fr-FR"/>
              </w:rPr>
              <w:t>ՀՀ ՔԿ-ԳՀԾՁԲ-23/</w:t>
            </w:r>
            <w:r>
              <w:rPr>
                <w:rFonts w:ascii="GHEA Grapalat" w:hAnsi="GHEA Grapalat" w:cs="Sylfaen"/>
                <w:sz w:val="18"/>
                <w:szCs w:val="18"/>
                <w:lang w:val="fr-FR"/>
              </w:rPr>
              <w:t>22</w:t>
            </w:r>
            <w:r w:rsidRPr="00200F3B">
              <w:rPr>
                <w:rFonts w:ascii="GHEA Grapalat" w:hAnsi="GHEA Grapalat" w:cs="Sylfaen"/>
                <w:sz w:val="18"/>
                <w:szCs w:val="18"/>
                <w:lang w:val="fr-FR"/>
              </w:rPr>
              <w:t xml:space="preserve">, 13.02.2024 </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6</w:t>
            </w:r>
            <w:r w:rsidRPr="00200F3B">
              <w:rPr>
                <w:rFonts w:ascii="GHEA Grapalat" w:hAnsi="GHEA Grapalat" w:cs="Sylfaen"/>
                <w:sz w:val="18"/>
                <w:szCs w:val="18"/>
                <w:lang w:val="fr-FR"/>
              </w:rPr>
              <w:t>95</w:t>
            </w:r>
            <w:r>
              <w:rPr>
                <w:rFonts w:ascii="GHEA Grapalat" w:hAnsi="GHEA Grapalat" w:cs="Sylfaen"/>
                <w:sz w:val="18"/>
                <w:szCs w:val="18"/>
                <w:lang w:val="fr-FR"/>
              </w:rPr>
              <w:t>.0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3.</w:t>
            </w:r>
          </w:p>
        </w:tc>
        <w:tc>
          <w:tcPr>
            <w:tcW w:w="4519" w:type="dxa"/>
          </w:tcPr>
          <w:p w:rsidR="00167E07" w:rsidRPr="00CA58CD"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Ավան</w:t>
            </w:r>
            <w:r w:rsidRPr="00CA58CD">
              <w:rPr>
                <w:rFonts w:ascii="GHEA Grapalat" w:hAnsi="GHEA Grapalat" w:cs="Sylfaen"/>
                <w:sz w:val="18"/>
                <w:szCs w:val="18"/>
                <w:lang w:val="fr-FR"/>
              </w:rPr>
              <w:t xml:space="preserve"> վարչական շրջանի 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CA58CD">
              <w:rPr>
                <w:rFonts w:ascii="GHEA Grapalat" w:hAnsi="GHEA Grapalat" w:cs="Sylfaen"/>
                <w:sz w:val="18"/>
                <w:szCs w:val="18"/>
                <w:lang w:val="fr-FR"/>
              </w:rPr>
              <w:t>ՀՀ ՔԿ-ԳՀԾՁԲ-23/18, 13.02.2024</w:t>
            </w:r>
          </w:p>
        </w:tc>
        <w:tc>
          <w:tcPr>
            <w:tcW w:w="1723" w:type="dxa"/>
          </w:tcPr>
          <w:p w:rsidR="00167E07" w:rsidRPr="00CA58CD" w:rsidRDefault="00167E07" w:rsidP="00292EBE">
            <w:pPr>
              <w:pStyle w:val="Text"/>
              <w:spacing w:after="0" w:line="276" w:lineRule="auto"/>
              <w:rPr>
                <w:rFonts w:ascii="GHEA Grapalat" w:hAnsi="GHEA Grapalat"/>
                <w:lang w:val="en-US" w:eastAsia="x-none"/>
              </w:rPr>
            </w:pPr>
            <w:r w:rsidRPr="00CA58CD">
              <w:rPr>
                <w:rFonts w:ascii="GHEA Grapalat" w:hAnsi="GHEA Grapalat" w:cs="Sylfaen"/>
                <w:sz w:val="18"/>
                <w:szCs w:val="18"/>
                <w:lang w:val="fr-FR"/>
              </w:rPr>
              <w:t>795</w:t>
            </w:r>
            <w:r>
              <w:rPr>
                <w:rFonts w:ascii="GHEA Grapalat" w:hAnsi="GHEA Grapalat" w:cs="Sylfaen"/>
                <w:sz w:val="18"/>
                <w:szCs w:val="18"/>
                <w:lang w:val="fr-FR"/>
              </w:rPr>
              <w:t>.0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4.</w:t>
            </w:r>
          </w:p>
        </w:tc>
        <w:tc>
          <w:tcPr>
            <w:tcW w:w="4519" w:type="dxa"/>
          </w:tcPr>
          <w:p w:rsidR="00167E07" w:rsidRDefault="00167E07" w:rsidP="00292EBE">
            <w:pPr>
              <w:pStyle w:val="Text"/>
              <w:spacing w:after="0" w:line="276" w:lineRule="auto"/>
              <w:rPr>
                <w:rFonts w:ascii="GHEA Grapalat" w:hAnsi="GHEA Grapalat"/>
                <w:lang w:val="hy-AM" w:eastAsia="x-none"/>
              </w:rPr>
            </w:pPr>
            <w:r w:rsidRPr="00174635">
              <w:rPr>
                <w:rFonts w:ascii="GHEA Grapalat" w:hAnsi="GHEA Grapalat" w:cs="Sylfaen"/>
                <w:sz w:val="18"/>
                <w:szCs w:val="18"/>
                <w:lang w:val="fr-FR"/>
              </w:rPr>
              <w:t>Աջափնյակ վարչական շրջանի 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174635">
              <w:rPr>
                <w:rFonts w:ascii="GHEA Grapalat" w:hAnsi="GHEA Grapalat" w:cs="Sylfaen"/>
                <w:sz w:val="18"/>
                <w:szCs w:val="18"/>
                <w:lang w:val="fr-FR"/>
              </w:rPr>
              <w:t>ՀՀ ՔԿ-ԳՀԾՁԲ-23/19, 14.02.2024</w:t>
            </w:r>
          </w:p>
        </w:tc>
        <w:tc>
          <w:tcPr>
            <w:tcW w:w="1723" w:type="dxa"/>
          </w:tcPr>
          <w:p w:rsidR="00167E07" w:rsidRPr="00174635" w:rsidRDefault="00167E07" w:rsidP="00292EBE">
            <w:pPr>
              <w:pStyle w:val="Text"/>
              <w:spacing w:after="0" w:line="276" w:lineRule="auto"/>
              <w:rPr>
                <w:rFonts w:ascii="GHEA Grapalat" w:hAnsi="GHEA Grapalat"/>
                <w:sz w:val="20"/>
                <w:lang w:val="en-US" w:eastAsia="x-none"/>
              </w:rPr>
            </w:pPr>
            <w:r w:rsidRPr="001C0B37">
              <w:rPr>
                <w:rFonts w:ascii="GHEA Grapalat" w:hAnsi="GHEA Grapalat" w:cs="Sylfaen"/>
                <w:sz w:val="18"/>
                <w:szCs w:val="18"/>
                <w:lang w:val="fr-FR"/>
              </w:rPr>
              <w:t>780.0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5.</w:t>
            </w:r>
          </w:p>
        </w:tc>
        <w:tc>
          <w:tcPr>
            <w:tcW w:w="4519" w:type="dxa"/>
          </w:tcPr>
          <w:p w:rsidR="00167E07" w:rsidRPr="00A531EA" w:rsidRDefault="00167E07" w:rsidP="00292EBE">
            <w:pPr>
              <w:pStyle w:val="Text"/>
              <w:spacing w:after="0" w:line="276" w:lineRule="auto"/>
              <w:rPr>
                <w:rFonts w:ascii="GHEA Grapalat" w:hAnsi="GHEA Grapalat"/>
                <w:lang w:val="en-US" w:eastAsia="x-none"/>
              </w:rPr>
            </w:pPr>
            <w:r w:rsidRPr="00A531EA">
              <w:rPr>
                <w:rFonts w:ascii="GHEA Grapalat" w:hAnsi="GHEA Grapalat" w:cs="Sylfaen"/>
                <w:sz w:val="18"/>
                <w:szCs w:val="18"/>
                <w:lang w:val="fr-FR"/>
              </w:rPr>
              <w:t>Գյումրու քաղաքապետարանի</w:t>
            </w:r>
            <w:r w:rsidRPr="00174635">
              <w:rPr>
                <w:rFonts w:ascii="GHEA Grapalat" w:hAnsi="GHEA Grapalat" w:cs="Sylfaen"/>
                <w:sz w:val="18"/>
                <w:szCs w:val="18"/>
                <w:lang w:val="fr-FR"/>
              </w:rPr>
              <w:t xml:space="preserve"> շենքի տեխնիկական վիճակի հետազննություն և անձնագրավորում</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ՀՀ ՔԿ-ԳՀԾՁԲ-23/19, 09.02.2024</w:t>
            </w:r>
          </w:p>
        </w:tc>
        <w:tc>
          <w:tcPr>
            <w:tcW w:w="172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960</w:t>
            </w:r>
            <w:r>
              <w:rPr>
                <w:rFonts w:ascii="GHEA Grapalat" w:hAnsi="GHEA Grapalat" w:cs="Sylfaen"/>
                <w:sz w:val="18"/>
                <w:szCs w:val="18"/>
                <w:lang w:val="fr-FR"/>
              </w:rPr>
              <w:t>.0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6.</w:t>
            </w:r>
          </w:p>
        </w:tc>
        <w:tc>
          <w:tcPr>
            <w:tcW w:w="4519" w:type="dxa"/>
          </w:tcPr>
          <w:p w:rsidR="00167E07" w:rsidRPr="00A531EA" w:rsidRDefault="00167E07" w:rsidP="00292EBE">
            <w:pPr>
              <w:pStyle w:val="Text"/>
              <w:spacing w:after="0" w:line="276" w:lineRule="auto"/>
              <w:rPr>
                <w:rFonts w:ascii="GHEA Grapalat" w:hAnsi="GHEA Grapalat"/>
                <w:lang w:val="en-US" w:eastAsia="x-none"/>
              </w:rPr>
            </w:pPr>
            <w:r w:rsidRPr="00A531EA">
              <w:rPr>
                <w:rFonts w:ascii="GHEA Grapalat" w:hAnsi="GHEA Grapalat" w:cs="Sylfaen"/>
                <w:sz w:val="18"/>
                <w:szCs w:val="18"/>
                <w:lang w:val="fr-FR"/>
              </w:rPr>
              <w:t>ՀՀ Սյունիքի մարզպետարանի</w:t>
            </w:r>
            <w:r>
              <w:rPr>
                <w:rFonts w:ascii="GHEA Grapalat" w:hAnsi="GHEA Grapalat"/>
                <w:lang w:val="en-US" w:eastAsia="x-none"/>
              </w:rPr>
              <w:t xml:space="preserve"> </w:t>
            </w:r>
            <w:r w:rsidRPr="00174635">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27</w:t>
            </w:r>
            <w:r w:rsidRPr="00A531EA">
              <w:rPr>
                <w:rFonts w:ascii="GHEA Grapalat" w:hAnsi="GHEA Grapalat" w:cs="Sylfaen"/>
                <w:sz w:val="18"/>
                <w:szCs w:val="18"/>
                <w:lang w:val="fr-FR"/>
              </w:rPr>
              <w:t xml:space="preserve">, </w:t>
            </w:r>
            <w:r>
              <w:rPr>
                <w:rFonts w:ascii="GHEA Grapalat" w:hAnsi="GHEA Grapalat" w:cs="Sylfaen"/>
                <w:sz w:val="18"/>
                <w:szCs w:val="18"/>
                <w:lang w:val="fr-FR"/>
              </w:rPr>
              <w:t>12</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1,200.0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7.</w:t>
            </w:r>
          </w:p>
        </w:tc>
        <w:tc>
          <w:tcPr>
            <w:tcW w:w="4519"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 xml:space="preserve">ՀՀ </w:t>
            </w:r>
            <w:r>
              <w:rPr>
                <w:rFonts w:ascii="GHEA Grapalat" w:hAnsi="GHEA Grapalat" w:cs="Sylfaen"/>
                <w:sz w:val="18"/>
                <w:szCs w:val="18"/>
                <w:lang w:val="fr-FR"/>
              </w:rPr>
              <w:t>Լոռու</w:t>
            </w:r>
            <w:r w:rsidRPr="00A531EA">
              <w:rPr>
                <w:rFonts w:ascii="GHEA Grapalat" w:hAnsi="GHEA Grapalat" w:cs="Sylfaen"/>
                <w:sz w:val="18"/>
                <w:szCs w:val="18"/>
                <w:lang w:val="fr-FR"/>
              </w:rPr>
              <w:t xml:space="preserve"> մարզպետարանի</w:t>
            </w:r>
            <w:r>
              <w:rPr>
                <w:rFonts w:ascii="GHEA Grapalat" w:hAnsi="GHEA Grapalat"/>
                <w:lang w:val="en-US" w:eastAsia="x-none"/>
              </w:rPr>
              <w:t xml:space="preserve"> </w:t>
            </w:r>
            <w:r w:rsidRPr="00174635">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24</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945.0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8.</w:t>
            </w:r>
          </w:p>
        </w:tc>
        <w:tc>
          <w:tcPr>
            <w:tcW w:w="4519"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 xml:space="preserve">ՀՀ </w:t>
            </w:r>
            <w:r>
              <w:rPr>
                <w:rFonts w:ascii="GHEA Grapalat" w:hAnsi="GHEA Grapalat" w:cs="Sylfaen"/>
                <w:sz w:val="18"/>
                <w:szCs w:val="18"/>
                <w:lang w:val="fr-FR"/>
              </w:rPr>
              <w:t>Գեղարքունիքի</w:t>
            </w:r>
            <w:r w:rsidRPr="00A531EA">
              <w:rPr>
                <w:rFonts w:ascii="GHEA Grapalat" w:hAnsi="GHEA Grapalat" w:cs="Sylfaen"/>
                <w:sz w:val="18"/>
                <w:szCs w:val="18"/>
                <w:lang w:val="fr-FR"/>
              </w:rPr>
              <w:t xml:space="preserve"> մարզպետարանի</w:t>
            </w:r>
            <w:r>
              <w:rPr>
                <w:rFonts w:ascii="GHEA Grapalat" w:hAnsi="GHEA Grapalat"/>
                <w:lang w:val="en-US" w:eastAsia="x-none"/>
              </w:rPr>
              <w:t xml:space="preserve"> </w:t>
            </w:r>
            <w:r w:rsidRPr="00174635">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23</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1,140.0</w:t>
            </w:r>
          </w:p>
        </w:tc>
      </w:tr>
      <w:tr w:rsidR="00167E07" w:rsidTr="00167E07">
        <w:trPr>
          <w:trHeight w:val="551"/>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9.</w:t>
            </w:r>
          </w:p>
        </w:tc>
        <w:tc>
          <w:tcPr>
            <w:tcW w:w="4519"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 xml:space="preserve">ՀՀ </w:t>
            </w:r>
            <w:r>
              <w:rPr>
                <w:rFonts w:ascii="GHEA Grapalat" w:hAnsi="GHEA Grapalat" w:cs="Sylfaen"/>
                <w:sz w:val="18"/>
                <w:szCs w:val="18"/>
                <w:lang w:val="fr-FR"/>
              </w:rPr>
              <w:t>Շիրակի</w:t>
            </w:r>
            <w:r w:rsidRPr="00A531EA">
              <w:rPr>
                <w:rFonts w:ascii="GHEA Grapalat" w:hAnsi="GHEA Grapalat" w:cs="Sylfaen"/>
                <w:sz w:val="18"/>
                <w:szCs w:val="18"/>
                <w:lang w:val="fr-FR"/>
              </w:rPr>
              <w:t xml:space="preserve"> մարզպետարանի</w:t>
            </w:r>
            <w:r>
              <w:rPr>
                <w:rFonts w:ascii="GHEA Grapalat" w:hAnsi="GHEA Grapalat"/>
                <w:lang w:val="en-US" w:eastAsia="x-none"/>
              </w:rPr>
              <w:t xml:space="preserve"> </w:t>
            </w:r>
            <w:r w:rsidRPr="00174635">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26</w:t>
            </w:r>
            <w:r w:rsidRPr="00A531EA">
              <w:rPr>
                <w:rFonts w:ascii="GHEA Grapalat" w:hAnsi="GHEA Grapalat" w:cs="Sylfaen"/>
                <w:sz w:val="18"/>
                <w:szCs w:val="18"/>
                <w:lang w:val="fr-FR"/>
              </w:rPr>
              <w:t xml:space="preserve">, </w:t>
            </w:r>
            <w:r>
              <w:rPr>
                <w:rFonts w:ascii="GHEA Grapalat" w:hAnsi="GHEA Grapalat" w:cs="Sylfaen"/>
                <w:sz w:val="18"/>
                <w:szCs w:val="18"/>
                <w:lang w:val="fr-FR"/>
              </w:rPr>
              <w:t>08</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1,440.0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lastRenderedPageBreak/>
              <w:t>10.</w:t>
            </w:r>
          </w:p>
        </w:tc>
        <w:tc>
          <w:tcPr>
            <w:tcW w:w="4519"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 xml:space="preserve">ՀՀ </w:t>
            </w:r>
            <w:r>
              <w:rPr>
                <w:rFonts w:ascii="GHEA Grapalat" w:hAnsi="GHEA Grapalat" w:cs="Sylfaen"/>
                <w:sz w:val="18"/>
                <w:szCs w:val="18"/>
                <w:lang w:val="fr-FR"/>
              </w:rPr>
              <w:t>Կոտայքի</w:t>
            </w:r>
            <w:r w:rsidRPr="00A531EA">
              <w:rPr>
                <w:rFonts w:ascii="GHEA Grapalat" w:hAnsi="GHEA Grapalat" w:cs="Sylfaen"/>
                <w:sz w:val="18"/>
                <w:szCs w:val="18"/>
                <w:lang w:val="fr-FR"/>
              </w:rPr>
              <w:t xml:space="preserve"> մարզպետարանի</w:t>
            </w:r>
            <w:r>
              <w:rPr>
                <w:rFonts w:ascii="GHEA Grapalat" w:hAnsi="GHEA Grapalat"/>
                <w:lang w:val="en-US" w:eastAsia="x-none"/>
              </w:rPr>
              <w:t xml:space="preserve"> </w:t>
            </w:r>
            <w:r w:rsidRPr="00174635">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25</w:t>
            </w:r>
            <w:r w:rsidRPr="00A531EA">
              <w:rPr>
                <w:rFonts w:ascii="GHEA Grapalat" w:hAnsi="GHEA Grapalat" w:cs="Sylfaen"/>
                <w:sz w:val="18"/>
                <w:szCs w:val="18"/>
                <w:lang w:val="fr-FR"/>
              </w:rPr>
              <w:t xml:space="preserve">, </w:t>
            </w:r>
            <w:r>
              <w:rPr>
                <w:rFonts w:ascii="GHEA Grapalat" w:hAnsi="GHEA Grapalat" w:cs="Sylfaen"/>
                <w:sz w:val="18"/>
                <w:szCs w:val="18"/>
                <w:lang w:val="fr-FR"/>
              </w:rPr>
              <w:t>08</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1,260.0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11.</w:t>
            </w:r>
          </w:p>
        </w:tc>
        <w:tc>
          <w:tcPr>
            <w:tcW w:w="4519" w:type="dxa"/>
          </w:tcPr>
          <w:p w:rsidR="00167E07" w:rsidRPr="001C0B37" w:rsidRDefault="00167E07" w:rsidP="00292EBE">
            <w:pPr>
              <w:pStyle w:val="Text"/>
              <w:spacing w:after="0" w:line="276" w:lineRule="auto"/>
              <w:rPr>
                <w:rFonts w:ascii="GHEA Grapalat" w:hAnsi="GHEA Grapalat"/>
                <w:lang w:val="en-US" w:eastAsia="x-none"/>
              </w:rPr>
            </w:pPr>
            <w:r w:rsidRPr="001C0B37">
              <w:rPr>
                <w:rFonts w:ascii="GHEA Grapalat" w:hAnsi="GHEA Grapalat" w:cs="Sylfaen"/>
                <w:sz w:val="18"/>
                <w:szCs w:val="18"/>
                <w:lang w:val="fr-FR"/>
              </w:rPr>
              <w:t>Էջմիածնի քաղաքապետարանի 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16</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995.0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12.</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Վանաձորի</w:t>
            </w:r>
            <w:r w:rsidRPr="001C0B37">
              <w:rPr>
                <w:rFonts w:ascii="GHEA Grapalat" w:hAnsi="GHEA Grapalat" w:cs="Sylfaen"/>
                <w:sz w:val="18"/>
                <w:szCs w:val="18"/>
                <w:lang w:val="fr-FR"/>
              </w:rPr>
              <w:t xml:space="preserve"> քաղաքապետարանի 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36</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680.0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13.</w:t>
            </w:r>
          </w:p>
        </w:tc>
        <w:tc>
          <w:tcPr>
            <w:tcW w:w="4519" w:type="dxa"/>
          </w:tcPr>
          <w:p w:rsidR="00167E07" w:rsidRPr="008E7783" w:rsidRDefault="00167E07" w:rsidP="00292EBE">
            <w:pPr>
              <w:pStyle w:val="Text"/>
              <w:spacing w:after="0" w:line="276" w:lineRule="auto"/>
              <w:rPr>
                <w:rFonts w:ascii="GHEA Grapalat" w:hAnsi="GHEA Grapalat"/>
                <w:lang w:val="en-US" w:eastAsia="x-none"/>
              </w:rPr>
            </w:pPr>
            <w:r>
              <w:rPr>
                <w:rFonts w:ascii="GHEA Grapalat" w:hAnsi="GHEA Grapalat" w:cs="Sylfaen"/>
                <w:sz w:val="18"/>
                <w:szCs w:val="18"/>
                <w:lang w:val="fr-FR"/>
              </w:rPr>
              <w:t>Արագածոտնի</w:t>
            </w:r>
            <w:r w:rsidRPr="008C031D">
              <w:rPr>
                <w:rFonts w:ascii="GHEA Grapalat" w:hAnsi="GHEA Grapalat" w:cs="Sylfaen"/>
                <w:sz w:val="18"/>
                <w:szCs w:val="18"/>
                <w:lang w:val="fr-FR"/>
              </w:rPr>
              <w:t xml:space="preserve"> մարզպետարանի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14</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1,490.0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14.</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Արարատի</w:t>
            </w:r>
            <w:r w:rsidRPr="008C031D">
              <w:rPr>
                <w:rFonts w:ascii="GHEA Grapalat" w:hAnsi="GHEA Grapalat" w:cs="Sylfaen"/>
                <w:sz w:val="18"/>
                <w:szCs w:val="18"/>
                <w:lang w:val="fr-FR"/>
              </w:rPr>
              <w:t xml:space="preserve"> մարզպետարանի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31</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895.0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15.</w:t>
            </w:r>
          </w:p>
        </w:tc>
        <w:tc>
          <w:tcPr>
            <w:tcW w:w="4519" w:type="dxa"/>
          </w:tcPr>
          <w:p w:rsidR="00167E07" w:rsidRPr="00527E66" w:rsidRDefault="00167E07" w:rsidP="00292EBE">
            <w:pPr>
              <w:pStyle w:val="Text"/>
              <w:spacing w:after="0" w:line="276" w:lineRule="auto"/>
              <w:rPr>
                <w:rFonts w:ascii="GHEA Grapalat" w:hAnsi="GHEA Grapalat"/>
                <w:lang w:val="en-US" w:eastAsia="x-none"/>
              </w:rPr>
            </w:pPr>
            <w:r>
              <w:rPr>
                <w:rFonts w:ascii="GHEA Grapalat" w:hAnsi="GHEA Grapalat" w:cs="Sylfaen"/>
                <w:sz w:val="18"/>
                <w:szCs w:val="18"/>
                <w:lang w:val="fr-FR"/>
              </w:rPr>
              <w:t>Վայոց Ձորի</w:t>
            </w:r>
            <w:r w:rsidRPr="008C031D">
              <w:rPr>
                <w:rFonts w:ascii="GHEA Grapalat" w:hAnsi="GHEA Grapalat" w:cs="Sylfaen"/>
                <w:sz w:val="18"/>
                <w:szCs w:val="18"/>
                <w:lang w:val="fr-FR"/>
              </w:rPr>
              <w:t xml:space="preserve"> մարզպետարանի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32</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980.0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16.</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Արմավիրի</w:t>
            </w:r>
            <w:r w:rsidRPr="008C031D">
              <w:rPr>
                <w:rFonts w:ascii="GHEA Grapalat" w:hAnsi="GHEA Grapalat" w:cs="Sylfaen"/>
                <w:sz w:val="18"/>
                <w:szCs w:val="18"/>
                <w:lang w:val="fr-FR"/>
              </w:rPr>
              <w:t xml:space="preserve"> մարզպետարանի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30</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690.0</w:t>
            </w:r>
          </w:p>
        </w:tc>
      </w:tr>
      <w:tr w:rsidR="00167E07" w:rsidTr="00167E07">
        <w:trPr>
          <w:trHeight w:val="835"/>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17.</w:t>
            </w:r>
          </w:p>
        </w:tc>
        <w:tc>
          <w:tcPr>
            <w:tcW w:w="4519"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Տավուշի</w:t>
            </w:r>
            <w:r w:rsidRPr="0075657C">
              <w:rPr>
                <w:rFonts w:ascii="GHEA Grapalat" w:hAnsi="GHEA Grapalat" w:cs="Sylfaen"/>
                <w:sz w:val="18"/>
                <w:szCs w:val="18"/>
                <w:lang w:val="fr-FR"/>
              </w:rPr>
              <w:t xml:space="preserve"> մարզպետարանի</w:t>
            </w:r>
            <w:r w:rsidRPr="0075657C">
              <w:rPr>
                <w:rFonts w:ascii="GHEA Grapalat" w:hAnsi="GHEA Grapalat" w:cs="Sylfaen"/>
                <w:sz w:val="18"/>
                <w:szCs w:val="18"/>
                <w:lang w:val="en-US"/>
              </w:rPr>
              <w:t xml:space="preserve"> </w:t>
            </w:r>
            <w:r w:rsidRPr="0075657C">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28</w:t>
            </w:r>
            <w:r w:rsidRPr="00A531EA">
              <w:rPr>
                <w:rFonts w:ascii="GHEA Grapalat" w:hAnsi="GHEA Grapalat" w:cs="Sylfaen"/>
                <w:sz w:val="18"/>
                <w:szCs w:val="18"/>
                <w:lang w:val="fr-FR"/>
              </w:rPr>
              <w:t xml:space="preserve">, </w:t>
            </w:r>
            <w:r>
              <w:rPr>
                <w:rFonts w:ascii="GHEA Grapalat" w:hAnsi="GHEA Grapalat" w:cs="Sylfaen"/>
                <w:sz w:val="18"/>
                <w:szCs w:val="18"/>
                <w:lang w:val="fr-FR"/>
              </w:rPr>
              <w:t>08</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1,440.0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18.</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Նուբարաշեն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29</w:t>
            </w:r>
            <w:r w:rsidRPr="00A531EA">
              <w:rPr>
                <w:rFonts w:ascii="GHEA Grapalat" w:hAnsi="GHEA Grapalat" w:cs="Sylfaen"/>
                <w:sz w:val="18"/>
                <w:szCs w:val="18"/>
                <w:lang w:val="fr-FR"/>
              </w:rPr>
              <w:t xml:space="preserve">, </w:t>
            </w:r>
            <w:r>
              <w:rPr>
                <w:rFonts w:ascii="GHEA Grapalat" w:hAnsi="GHEA Grapalat" w:cs="Sylfaen"/>
                <w:sz w:val="18"/>
                <w:szCs w:val="18"/>
                <w:lang w:val="fr-FR"/>
              </w:rPr>
              <w:t>08</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1,140.0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19.</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Շենգավիթ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35</w:t>
            </w:r>
            <w:r w:rsidRPr="00A531EA">
              <w:rPr>
                <w:rFonts w:ascii="GHEA Grapalat" w:hAnsi="GHEA Grapalat" w:cs="Sylfaen"/>
                <w:sz w:val="18"/>
                <w:szCs w:val="18"/>
                <w:lang w:val="fr-FR"/>
              </w:rPr>
              <w:t xml:space="preserve">, </w:t>
            </w:r>
            <w:r>
              <w:rPr>
                <w:rFonts w:ascii="GHEA Grapalat" w:hAnsi="GHEA Grapalat" w:cs="Sylfaen"/>
                <w:sz w:val="18"/>
                <w:szCs w:val="18"/>
                <w:lang w:val="fr-FR"/>
              </w:rPr>
              <w:t>09</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666.0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20.</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Նոր Նորք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21</w:t>
            </w:r>
            <w:r w:rsidRPr="00A531EA">
              <w:rPr>
                <w:rFonts w:ascii="GHEA Grapalat" w:hAnsi="GHEA Grapalat" w:cs="Sylfaen"/>
                <w:sz w:val="18"/>
                <w:szCs w:val="18"/>
                <w:lang w:val="fr-FR"/>
              </w:rPr>
              <w:t xml:space="preserve">, </w:t>
            </w:r>
            <w:r>
              <w:rPr>
                <w:rFonts w:ascii="GHEA Grapalat" w:hAnsi="GHEA Grapalat" w:cs="Sylfaen"/>
                <w:sz w:val="18"/>
                <w:szCs w:val="18"/>
                <w:lang w:val="fr-FR"/>
              </w:rPr>
              <w:t>12</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840.0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21.</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Էրեբունի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17</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989.0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22.</w:t>
            </w:r>
          </w:p>
        </w:tc>
        <w:tc>
          <w:tcPr>
            <w:tcW w:w="4519"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Կենտրոն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Default="00167E07" w:rsidP="00292EBE">
            <w:pPr>
              <w:pStyle w:val="Text"/>
              <w:spacing w:after="0" w:line="276" w:lineRule="auto"/>
              <w:rPr>
                <w:rFonts w:ascii="GHEA Grapalat" w:hAnsi="GHEA Grapalat"/>
                <w:lang w:val="hy-AM" w:eastAsia="x-none"/>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37</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lang w:val="hy-AM" w:eastAsia="x-none"/>
              </w:rPr>
            </w:pPr>
            <w:r>
              <w:rPr>
                <w:rFonts w:ascii="GHEA Grapalat" w:hAnsi="GHEA Grapalat" w:cs="Sylfaen"/>
                <w:sz w:val="18"/>
                <w:szCs w:val="18"/>
                <w:lang w:val="fr-FR"/>
              </w:rPr>
              <w:t>945.0</w:t>
            </w:r>
          </w:p>
        </w:tc>
      </w:tr>
      <w:tr w:rsidR="00167E07" w:rsidTr="00167E07">
        <w:trPr>
          <w:trHeight w:val="835"/>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23.</w:t>
            </w:r>
          </w:p>
        </w:tc>
        <w:tc>
          <w:tcPr>
            <w:tcW w:w="4519"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Դավիթաշեն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15</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1,260.0</w:t>
            </w:r>
          </w:p>
        </w:tc>
      </w:tr>
      <w:tr w:rsidR="00167E07" w:rsidTr="00167E07">
        <w:trPr>
          <w:trHeight w:val="849"/>
        </w:trPr>
        <w:tc>
          <w:tcPr>
            <w:tcW w:w="653" w:type="dxa"/>
          </w:tcPr>
          <w:p w:rsidR="00167E07" w:rsidRPr="00B5470B"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24.</w:t>
            </w:r>
          </w:p>
        </w:tc>
        <w:tc>
          <w:tcPr>
            <w:tcW w:w="4519"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Արաբկիր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13</w:t>
            </w:r>
            <w:r w:rsidRPr="00A531EA">
              <w:rPr>
                <w:rFonts w:ascii="GHEA Grapalat" w:hAnsi="GHEA Grapalat" w:cs="Sylfaen"/>
                <w:sz w:val="18"/>
                <w:szCs w:val="18"/>
                <w:lang w:val="fr-FR"/>
              </w:rPr>
              <w:t xml:space="preserve">, </w:t>
            </w:r>
            <w:r>
              <w:rPr>
                <w:rFonts w:ascii="GHEA Grapalat" w:hAnsi="GHEA Grapalat" w:cs="Sylfaen"/>
                <w:sz w:val="18"/>
                <w:szCs w:val="18"/>
                <w:lang w:val="fr-FR"/>
              </w:rPr>
              <w:t>07</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1,320.0</w:t>
            </w:r>
          </w:p>
        </w:tc>
      </w:tr>
      <w:tr w:rsidR="00167E07" w:rsidTr="00167E07">
        <w:trPr>
          <w:trHeight w:val="551"/>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25.</w:t>
            </w:r>
          </w:p>
        </w:tc>
        <w:tc>
          <w:tcPr>
            <w:tcW w:w="4519"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Մալաթիա-Սեբաստիա վարչական շրջանի</w:t>
            </w:r>
            <w:r w:rsidRPr="008C031D">
              <w:rPr>
                <w:rFonts w:ascii="GHEA Grapalat" w:hAnsi="GHEA Grapalat"/>
                <w:lang w:val="en-US" w:eastAsia="x-none"/>
              </w:rPr>
              <w:t xml:space="preserve"> </w:t>
            </w:r>
            <w:r w:rsidRPr="008C031D">
              <w:rPr>
                <w:rFonts w:ascii="GHEA Grapalat" w:hAnsi="GHEA Grapalat" w:cs="Sylfaen"/>
                <w:sz w:val="18"/>
                <w:szCs w:val="18"/>
                <w:lang w:val="fr-FR"/>
              </w:rPr>
              <w:t>շենքի տեխնիկական վիճակի հետազննություն և անձնագրավորում</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A531EA">
              <w:rPr>
                <w:rFonts w:ascii="GHEA Grapalat" w:hAnsi="GHEA Grapalat" w:cs="Sylfaen"/>
                <w:sz w:val="18"/>
                <w:szCs w:val="18"/>
                <w:lang w:val="fr-FR"/>
              </w:rPr>
              <w:t>ՀՀ ՔԿ-ԳՀԾՁԲ-23/</w:t>
            </w:r>
            <w:r>
              <w:rPr>
                <w:rFonts w:ascii="GHEA Grapalat" w:hAnsi="GHEA Grapalat" w:cs="Sylfaen"/>
                <w:sz w:val="18"/>
                <w:szCs w:val="18"/>
                <w:lang w:val="fr-FR"/>
              </w:rPr>
              <w:t>20</w:t>
            </w:r>
            <w:r w:rsidRPr="00A531EA">
              <w:rPr>
                <w:rFonts w:ascii="GHEA Grapalat" w:hAnsi="GHEA Grapalat" w:cs="Sylfaen"/>
                <w:sz w:val="18"/>
                <w:szCs w:val="18"/>
                <w:lang w:val="fr-FR"/>
              </w:rPr>
              <w:t xml:space="preserve">, </w:t>
            </w:r>
            <w:r>
              <w:rPr>
                <w:rFonts w:ascii="GHEA Grapalat" w:hAnsi="GHEA Grapalat" w:cs="Sylfaen"/>
                <w:sz w:val="18"/>
                <w:szCs w:val="18"/>
                <w:lang w:val="fr-FR"/>
              </w:rPr>
              <w:t>06</w:t>
            </w:r>
            <w:r w:rsidRPr="00A531EA">
              <w:rPr>
                <w:rFonts w:ascii="GHEA Grapalat" w:hAnsi="GHEA Grapalat" w:cs="Sylfaen"/>
                <w:sz w:val="18"/>
                <w:szCs w:val="18"/>
                <w:lang w:val="fr-FR"/>
              </w:rPr>
              <w:t>.02.2024</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790.0</w:t>
            </w:r>
          </w:p>
        </w:tc>
      </w:tr>
      <w:tr w:rsidR="00167E07" w:rsidTr="00167E07">
        <w:trPr>
          <w:trHeight w:val="3101"/>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lastRenderedPageBreak/>
              <w:t>26.</w:t>
            </w:r>
          </w:p>
        </w:tc>
        <w:tc>
          <w:tcPr>
            <w:tcW w:w="4519" w:type="dxa"/>
          </w:tcPr>
          <w:p w:rsidR="00167E07" w:rsidRPr="00167E07" w:rsidRDefault="00167E07" w:rsidP="00292EBE">
            <w:pPr>
              <w:pStyle w:val="Text"/>
              <w:spacing w:after="0" w:line="276" w:lineRule="auto"/>
              <w:rPr>
                <w:rFonts w:ascii="GHEA Grapalat" w:hAnsi="GHEA Grapalat" w:cs="Sylfaen"/>
                <w:sz w:val="18"/>
                <w:szCs w:val="18"/>
                <w:highlight w:val="lightGray"/>
                <w:lang w:val="fr-FR"/>
              </w:rPr>
            </w:pPr>
            <w:r w:rsidRPr="00167E07">
              <w:rPr>
                <w:rFonts w:ascii="GHEA Grapalat" w:hAnsi="GHEA Grapalat" w:cs="Sylfaen"/>
                <w:sz w:val="18"/>
                <w:szCs w:val="18"/>
                <w:highlight w:val="lightGray"/>
                <w:lang w:val="fr-FR"/>
              </w:rPr>
              <w:t>Կառավարական տուն 2</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2024թ ՊԲ –ով գումար չի հատկացվել, առկա է Տարածքային զարգացման և շրջակա միջավայրի  նախարարական կոմիետի 06.11.2023թ NԿԱ /327-2023 արձանագրության 6-րդ կետի հանձնարարականը</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10,000.0 (խոշորացված ծախսեր)</w:t>
            </w:r>
          </w:p>
        </w:tc>
      </w:tr>
      <w:tr w:rsidR="00167E07" w:rsidTr="00167E07">
        <w:trPr>
          <w:trHeight w:val="3086"/>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27.</w:t>
            </w:r>
          </w:p>
        </w:tc>
        <w:tc>
          <w:tcPr>
            <w:tcW w:w="4519" w:type="dxa"/>
          </w:tcPr>
          <w:p w:rsidR="00167E07" w:rsidRPr="00167E07" w:rsidRDefault="00167E07" w:rsidP="00292EBE">
            <w:pPr>
              <w:pStyle w:val="Text"/>
              <w:spacing w:after="0" w:line="276" w:lineRule="auto"/>
              <w:rPr>
                <w:rFonts w:ascii="GHEA Grapalat" w:hAnsi="GHEA Grapalat" w:cs="Sylfaen"/>
                <w:sz w:val="18"/>
                <w:szCs w:val="18"/>
                <w:highlight w:val="lightGray"/>
                <w:lang w:val="fr-FR"/>
              </w:rPr>
            </w:pPr>
            <w:r w:rsidRPr="00167E07">
              <w:rPr>
                <w:rFonts w:ascii="GHEA Grapalat" w:hAnsi="GHEA Grapalat" w:cs="Sylfaen"/>
                <w:sz w:val="18"/>
                <w:szCs w:val="18"/>
                <w:highlight w:val="lightGray"/>
                <w:lang w:val="fr-FR"/>
              </w:rPr>
              <w:t>Կառավարական տուն 3</w:t>
            </w:r>
          </w:p>
        </w:tc>
        <w:tc>
          <w:tcPr>
            <w:tcW w:w="2573" w:type="dxa"/>
          </w:tcPr>
          <w:p w:rsidR="00167E07" w:rsidRPr="00A531EA" w:rsidRDefault="00167E07" w:rsidP="00292EBE">
            <w:pPr>
              <w:pStyle w:val="Text"/>
              <w:spacing w:after="0" w:line="276" w:lineRule="auto"/>
              <w:rPr>
                <w:rFonts w:ascii="GHEA Grapalat" w:hAnsi="GHEA Grapalat" w:cs="Sylfaen"/>
                <w:sz w:val="18"/>
                <w:szCs w:val="18"/>
                <w:lang w:val="fr-FR"/>
              </w:rPr>
            </w:pPr>
            <w:r w:rsidRPr="00065B66">
              <w:rPr>
                <w:rFonts w:ascii="GHEA Grapalat" w:hAnsi="GHEA Grapalat" w:cs="Sylfaen"/>
                <w:sz w:val="18"/>
                <w:szCs w:val="18"/>
                <w:lang w:val="fr-FR"/>
              </w:rPr>
              <w:t>2024թ ՊԲ –ով գումար չի հատկացվել, առկա է Տարածքային զարգացման և շրջակա միջավայրի  նախարարական կոմիետի 06.11.2023թ NԿԱ /327-2023 արձանագրության 6-րդ կետի հանձնարարականը</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10,000.0 (խոշորացված ծախսեր)</w:t>
            </w:r>
          </w:p>
        </w:tc>
      </w:tr>
      <w:tr w:rsidR="00167E07" w:rsidTr="00167E07">
        <w:trPr>
          <w:trHeight w:val="6501"/>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28.</w:t>
            </w:r>
          </w:p>
        </w:tc>
        <w:tc>
          <w:tcPr>
            <w:tcW w:w="4519" w:type="dxa"/>
          </w:tcPr>
          <w:p w:rsidR="00167E07" w:rsidRPr="00167E07" w:rsidRDefault="00167E07" w:rsidP="00292EBE">
            <w:pPr>
              <w:pStyle w:val="Text"/>
              <w:spacing w:after="0" w:line="276" w:lineRule="auto"/>
              <w:rPr>
                <w:rFonts w:ascii="GHEA Grapalat" w:hAnsi="GHEA Grapalat" w:cs="Sylfaen"/>
                <w:sz w:val="18"/>
                <w:szCs w:val="18"/>
                <w:highlight w:val="lightGray"/>
                <w:lang w:val="fr-FR"/>
              </w:rPr>
            </w:pPr>
            <w:r w:rsidRPr="00167E07">
              <w:rPr>
                <w:rFonts w:ascii="GHEA Grapalat" w:hAnsi="GHEA Grapalat" w:cs="Sylfaen"/>
                <w:sz w:val="18"/>
                <w:szCs w:val="18"/>
                <w:highlight w:val="lightGray"/>
                <w:lang w:val="fr-FR"/>
              </w:rPr>
              <w:t>ՀՀ գլխավոր դատախազության շենք</w:t>
            </w:r>
          </w:p>
        </w:tc>
        <w:tc>
          <w:tcPr>
            <w:tcW w:w="2573" w:type="dxa"/>
          </w:tcPr>
          <w:p w:rsidR="00167E07" w:rsidRPr="00271C78"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Առկա են ՀՀ վարչապետի  01.12.2023թ N</w:t>
            </w:r>
            <w:r w:rsidRPr="007D23F5">
              <w:rPr>
                <w:rFonts w:ascii="GHEA Grapalat" w:hAnsi="GHEA Grapalat" w:cs="Sylfaen"/>
                <w:sz w:val="18"/>
                <w:szCs w:val="18"/>
                <w:lang w:val="fr-FR"/>
              </w:rPr>
              <w:t>02/12.21/40909-2023</w:t>
            </w:r>
            <w:r>
              <w:rPr>
                <w:rFonts w:ascii="GHEA Grapalat" w:hAnsi="GHEA Grapalat" w:cs="Sylfaen"/>
                <w:sz w:val="18"/>
                <w:szCs w:val="18"/>
                <w:lang w:val="fr-FR"/>
              </w:rPr>
              <w:t>, 01.02.2024թ N</w:t>
            </w:r>
            <w:r w:rsidRPr="00AE55FE">
              <w:rPr>
                <w:rFonts w:ascii="GHEA Grapalat" w:hAnsi="GHEA Grapalat" w:cs="Sylfaen"/>
                <w:sz w:val="18"/>
                <w:szCs w:val="18"/>
                <w:lang w:val="fr-FR"/>
              </w:rPr>
              <w:t>02/12.21/3815-2024</w:t>
            </w:r>
            <w:r>
              <w:rPr>
                <w:rFonts w:ascii="GHEA Grapalat" w:hAnsi="GHEA Grapalat" w:cs="Sylfaen"/>
                <w:sz w:val="18"/>
                <w:szCs w:val="18"/>
                <w:lang w:val="fr-FR"/>
              </w:rPr>
              <w:t xml:space="preserve"> հանձնարարականները, 30.01.2023թ կնքված NՀՀՔԿ-ԳՀԾՁԲ-22/15 պայմանագիրը (անվանման մեջ տեխնիկական վրիպակի պատճառով) միակողմանի լուծված լինելու հանգամանքով պայմանավորված՝ օբյեկտը կրկին ծրագրում ընդգրկելու և ՀՀ կառ. 03.03.2022թ N250-Լ որոշման </w:t>
            </w:r>
            <w:r w:rsidRPr="007D23F5">
              <w:rPr>
                <w:rFonts w:ascii="GHEA Grapalat" w:hAnsi="GHEA Grapalat" w:cs="Sylfaen"/>
                <w:sz w:val="18"/>
                <w:szCs w:val="18"/>
                <w:lang w:val="hy-AM"/>
              </w:rPr>
              <w:t>N 2 հավելվածի 1-ին կետի ամբողջական կատար</w:t>
            </w:r>
            <w:r>
              <w:rPr>
                <w:rFonts w:ascii="GHEA Grapalat" w:hAnsi="GHEA Grapalat" w:cs="Sylfaen"/>
                <w:sz w:val="18"/>
                <w:szCs w:val="18"/>
                <w:lang w:val="en-US"/>
              </w:rPr>
              <w:t>ման</w:t>
            </w:r>
            <w:r w:rsidRPr="00271C78">
              <w:rPr>
                <w:rFonts w:ascii="GHEA Grapalat" w:hAnsi="GHEA Grapalat" w:cs="Sylfaen"/>
                <w:sz w:val="18"/>
                <w:szCs w:val="18"/>
                <w:lang w:val="fr-FR"/>
              </w:rPr>
              <w:t xml:space="preserve"> </w:t>
            </w:r>
            <w:r>
              <w:rPr>
                <w:rFonts w:ascii="GHEA Grapalat" w:hAnsi="GHEA Grapalat" w:cs="Sylfaen"/>
                <w:sz w:val="18"/>
                <w:szCs w:val="18"/>
                <w:lang w:val="en-US"/>
              </w:rPr>
              <w:t>վերաբերյալ</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6,000.0 (խոշորացված ծախսեր)</w:t>
            </w:r>
          </w:p>
        </w:tc>
      </w:tr>
      <w:tr w:rsidR="00167E07" w:rsidTr="00167E07">
        <w:trPr>
          <w:trHeight w:val="551"/>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t>29.</w:t>
            </w:r>
          </w:p>
        </w:tc>
        <w:tc>
          <w:tcPr>
            <w:tcW w:w="4519" w:type="dxa"/>
          </w:tcPr>
          <w:p w:rsidR="00167E07" w:rsidRPr="00167E07" w:rsidRDefault="00167E07" w:rsidP="00292EBE">
            <w:pPr>
              <w:pStyle w:val="Text"/>
              <w:spacing w:after="0" w:line="276" w:lineRule="auto"/>
              <w:rPr>
                <w:rFonts w:ascii="GHEA Grapalat" w:hAnsi="GHEA Grapalat" w:cs="Sylfaen"/>
                <w:sz w:val="18"/>
                <w:szCs w:val="18"/>
                <w:highlight w:val="lightGray"/>
                <w:lang w:val="fr-FR"/>
              </w:rPr>
            </w:pPr>
            <w:r w:rsidRPr="00167E07">
              <w:rPr>
                <w:rFonts w:ascii="GHEA Grapalat" w:hAnsi="GHEA Grapalat" w:cs="Sylfaen"/>
                <w:sz w:val="18"/>
                <w:szCs w:val="18"/>
                <w:highlight w:val="lightGray"/>
                <w:lang w:val="fr-FR"/>
              </w:rPr>
              <w:t>ՀՀ պաշտպանության նախարարություն</w:t>
            </w:r>
          </w:p>
        </w:tc>
        <w:tc>
          <w:tcPr>
            <w:tcW w:w="2573" w:type="dxa"/>
          </w:tcPr>
          <w:p w:rsidR="00167E07" w:rsidRDefault="00167E07" w:rsidP="00292EBE">
            <w:pPr>
              <w:pStyle w:val="Text"/>
              <w:spacing w:after="0" w:line="276" w:lineRule="auto"/>
              <w:rPr>
                <w:rFonts w:ascii="GHEA Grapalat" w:hAnsi="GHEA Grapalat" w:cs="Sylfaen"/>
                <w:sz w:val="18"/>
                <w:szCs w:val="18"/>
                <w:lang w:val="fr-FR"/>
              </w:rPr>
            </w:pPr>
            <w:r w:rsidRPr="001018C1">
              <w:rPr>
                <w:rFonts w:ascii="GHEA Grapalat" w:hAnsi="GHEA Grapalat" w:cs="Sylfaen"/>
                <w:sz w:val="18"/>
                <w:szCs w:val="18"/>
                <w:lang w:val="fr-FR"/>
              </w:rPr>
              <w:t xml:space="preserve">ՀՀ Վարչապետի 2024 թվականի փետրվարի 1-ի N 02/12.21/3815-2024 հանձնարարական՝                               </w:t>
            </w:r>
            <w:r w:rsidRPr="001018C1">
              <w:rPr>
                <w:rFonts w:ascii="GHEA Grapalat" w:hAnsi="GHEA Grapalat" w:cs="Sylfaen"/>
                <w:sz w:val="18"/>
                <w:szCs w:val="18"/>
                <w:lang w:val="fr-FR"/>
              </w:rPr>
              <w:lastRenderedPageBreak/>
              <w:t>Վարչապետի մոտ 2021 թվականի հոկտեմբերի 28-ին կայացած՝ ՀՀ 2022 թվականի պետական բյուջեով նախատեսված Արտակարգ իրավիճակների նախարարության ծրագրերի և միջոցառումների մասին խորհրդակցության N Վ/111-2021 արձանագրության 7-րդ կետ</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lastRenderedPageBreak/>
              <w:t>10,000.0 (խոշորացված ծախսեր)</w:t>
            </w:r>
          </w:p>
        </w:tc>
      </w:tr>
      <w:tr w:rsidR="00167E07" w:rsidTr="00167E07">
        <w:trPr>
          <w:trHeight w:val="5636"/>
        </w:trPr>
        <w:tc>
          <w:tcPr>
            <w:tcW w:w="653" w:type="dxa"/>
          </w:tcPr>
          <w:p w:rsidR="00167E07" w:rsidRDefault="00167E07" w:rsidP="00292EBE">
            <w:pPr>
              <w:pStyle w:val="Text"/>
              <w:spacing w:after="0" w:line="276" w:lineRule="auto"/>
              <w:rPr>
                <w:rFonts w:ascii="GHEA Grapalat" w:hAnsi="GHEA Grapalat"/>
                <w:sz w:val="20"/>
                <w:lang w:val="en-US" w:eastAsia="x-none"/>
              </w:rPr>
            </w:pPr>
            <w:r>
              <w:rPr>
                <w:rFonts w:ascii="GHEA Grapalat" w:hAnsi="GHEA Grapalat"/>
                <w:sz w:val="20"/>
                <w:lang w:val="en-US" w:eastAsia="x-none"/>
              </w:rPr>
              <w:lastRenderedPageBreak/>
              <w:t>30.</w:t>
            </w:r>
          </w:p>
        </w:tc>
        <w:tc>
          <w:tcPr>
            <w:tcW w:w="4519" w:type="dxa"/>
          </w:tcPr>
          <w:p w:rsidR="00167E07" w:rsidRPr="00167E07" w:rsidRDefault="00167E07" w:rsidP="00292EBE">
            <w:pPr>
              <w:pStyle w:val="Text"/>
              <w:spacing w:after="0" w:line="276" w:lineRule="auto"/>
              <w:rPr>
                <w:rFonts w:ascii="GHEA Grapalat" w:hAnsi="GHEA Grapalat" w:cs="Sylfaen"/>
                <w:sz w:val="18"/>
                <w:szCs w:val="18"/>
                <w:highlight w:val="lightGray"/>
                <w:lang w:val="fr-FR"/>
              </w:rPr>
            </w:pPr>
            <w:r w:rsidRPr="00167E07">
              <w:rPr>
                <w:rFonts w:ascii="GHEA Grapalat" w:hAnsi="GHEA Grapalat" w:cs="Sylfaen"/>
                <w:sz w:val="18"/>
                <w:szCs w:val="18"/>
                <w:highlight w:val="lightGray"/>
                <w:lang w:val="fr-FR"/>
              </w:rPr>
              <w:t>ՀՀ պետական եկամուտների կոմիտե</w:t>
            </w:r>
          </w:p>
        </w:tc>
        <w:tc>
          <w:tcPr>
            <w:tcW w:w="2573" w:type="dxa"/>
          </w:tcPr>
          <w:p w:rsidR="00167E07" w:rsidRPr="001018C1" w:rsidRDefault="00167E07" w:rsidP="00292EBE">
            <w:pPr>
              <w:pStyle w:val="Text"/>
              <w:spacing w:after="0" w:line="276" w:lineRule="auto"/>
              <w:rPr>
                <w:rFonts w:ascii="GHEA Grapalat" w:hAnsi="GHEA Grapalat" w:cs="Sylfaen"/>
                <w:sz w:val="18"/>
                <w:szCs w:val="18"/>
                <w:lang w:val="fr-FR"/>
              </w:rPr>
            </w:pPr>
            <w:r w:rsidRPr="001018C1">
              <w:rPr>
                <w:rFonts w:ascii="GHEA Grapalat" w:hAnsi="GHEA Grapalat" w:cs="Sylfaen"/>
                <w:sz w:val="18"/>
                <w:szCs w:val="18"/>
                <w:lang w:val="fr-FR"/>
              </w:rPr>
              <w:t>ՀՀ Վարչապետի 2024թվականի փետրվարի 1-ի N 02/12.21/3815-2024 հանձնարարական՝                               Վարչապետի մոտ 2021 թվականի հոկտեմբերի 28-ին կայացած՝ ՀՀ 2022 թվականի պետական բյուջեով նախատեսված Արտակարգ իրավիճակների նախարարության ծրագրերի և միջոցառումների մասին խորհրդակցության N Վ/111-2021 արձանագրության 7-րդ կետ</w:t>
            </w:r>
          </w:p>
        </w:tc>
        <w:tc>
          <w:tcPr>
            <w:tcW w:w="1723" w:type="dxa"/>
          </w:tcPr>
          <w:p w:rsidR="00167E07" w:rsidRDefault="00167E07" w:rsidP="00292EBE">
            <w:pPr>
              <w:pStyle w:val="Text"/>
              <w:spacing w:after="0" w:line="276" w:lineRule="auto"/>
              <w:rPr>
                <w:rFonts w:ascii="GHEA Grapalat" w:hAnsi="GHEA Grapalat" w:cs="Sylfaen"/>
                <w:sz w:val="18"/>
                <w:szCs w:val="18"/>
                <w:lang w:val="fr-FR"/>
              </w:rPr>
            </w:pPr>
            <w:r>
              <w:rPr>
                <w:rFonts w:ascii="GHEA Grapalat" w:hAnsi="GHEA Grapalat" w:cs="Sylfaen"/>
                <w:sz w:val="18"/>
                <w:szCs w:val="18"/>
                <w:lang w:val="fr-FR"/>
              </w:rPr>
              <w:t>6,000.0 (խոշորացված ծախսեր)</w:t>
            </w:r>
          </w:p>
        </w:tc>
      </w:tr>
    </w:tbl>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167E07" w:rsidP="008E1C38">
      <w:pPr>
        <w:pStyle w:val="BodyText"/>
        <w:spacing w:line="276" w:lineRule="auto"/>
        <w:jc w:val="both"/>
        <w:rPr>
          <w:rFonts w:ascii="GHEA Grapalat" w:eastAsia="Calibri" w:hAnsi="GHEA Grapalat"/>
          <w:b w:val="0"/>
          <w:bCs w:val="0"/>
          <w:sz w:val="24"/>
          <w:szCs w:val="24"/>
          <w:u w:val="single"/>
          <w:lang w:val="en-US"/>
        </w:rPr>
      </w:pPr>
    </w:p>
    <w:p w:rsidR="00167E07" w:rsidRDefault="00EB18BC" w:rsidP="008E1C38">
      <w:pPr>
        <w:pStyle w:val="BodyText"/>
        <w:spacing w:line="276" w:lineRule="auto"/>
        <w:jc w:val="both"/>
        <w:rPr>
          <w:rFonts w:ascii="GHEA Grapalat" w:eastAsia="Calibri" w:hAnsi="GHEA Grapalat"/>
          <w:b w:val="0"/>
          <w:bCs w:val="0"/>
          <w:sz w:val="24"/>
          <w:szCs w:val="24"/>
          <w:u w:val="single"/>
          <w:lang w:val="en-US"/>
        </w:rPr>
      </w:pPr>
      <w:r w:rsidRPr="00EB18BC">
        <w:rPr>
          <w:rFonts w:ascii="GHEA Grapalat" w:eastAsia="Calibri" w:hAnsi="GHEA Grapalat"/>
          <w:b w:val="0"/>
          <w:bCs w:val="0"/>
          <w:sz w:val="24"/>
          <w:szCs w:val="24"/>
          <w:u w:val="single"/>
          <w:lang w:val="en-US"/>
        </w:rPr>
        <w:lastRenderedPageBreak/>
        <w:t xml:space="preserve">3. Աղետի գոտու բնակավայրերի հողամասերը ոչ հիմնական շինություններից </w:t>
      </w:r>
    </w:p>
    <w:p w:rsidR="00EB18BC" w:rsidRPr="008E1C38" w:rsidRDefault="00EB18BC" w:rsidP="008E1C38">
      <w:pPr>
        <w:pStyle w:val="BodyText"/>
        <w:spacing w:line="276" w:lineRule="auto"/>
        <w:jc w:val="both"/>
        <w:rPr>
          <w:rFonts w:ascii="GHEA Grapalat" w:eastAsia="Calibri" w:hAnsi="GHEA Grapalat"/>
          <w:b w:val="0"/>
          <w:bCs w:val="0"/>
          <w:sz w:val="24"/>
          <w:szCs w:val="24"/>
          <w:u w:val="single"/>
          <w:lang w:val="en-US"/>
        </w:rPr>
      </w:pPr>
      <w:r w:rsidRPr="00EB18BC">
        <w:rPr>
          <w:rFonts w:ascii="GHEA Grapalat" w:eastAsia="Calibri" w:hAnsi="GHEA Grapalat"/>
          <w:b w:val="0"/>
          <w:bCs w:val="0"/>
          <w:sz w:val="24"/>
          <w:szCs w:val="24"/>
          <w:u w:val="single"/>
          <w:lang w:val="en-US"/>
        </w:rPr>
        <w:t>ազատում և քաղաքաշինական միջավայրի վերականգնում</w:t>
      </w:r>
    </w:p>
    <w:p w:rsidR="00EB18BC" w:rsidRPr="00EB18BC" w:rsidRDefault="00EB18BC" w:rsidP="00EB18BC">
      <w:pPr>
        <w:spacing w:line="276" w:lineRule="auto"/>
        <w:ind w:left="-90" w:right="-333" w:firstLine="540"/>
        <w:jc w:val="both"/>
        <w:rPr>
          <w:rFonts w:ascii="GHEA Grapalat" w:hAnsi="GHEA Grapalat"/>
          <w:lang w:val="it-IT"/>
        </w:rPr>
      </w:pPr>
      <w:r w:rsidRPr="00EB18BC">
        <w:rPr>
          <w:rFonts w:ascii="GHEA Grapalat" w:hAnsi="GHEA Grapalat"/>
          <w:lang w:val="it-IT"/>
        </w:rPr>
        <w:t xml:space="preserve">Համաձայն ՀՀ կառավարության 2022 թվականի հոկտեմբերի 13-ի N1601-Ն որոշմամբ սահմանված մոտեցումների և առաջնահերթությունների՝ միջնաժամկետ հատվածում դիտարկվելու են վերը նշված 1089 տնակները և դրանցում բնակվող ընտանիքների աջակցության տրամադրումը (ԲԳՎ կամ մեկ սենյակի չափով ֆինանսական աջակցության տրամադրում) կատարվելու է դրանցում բնակվող ընտանիքների վերաբնակեցման շրջանակներում: </w:t>
      </w:r>
    </w:p>
    <w:p w:rsidR="00EB18BC" w:rsidRPr="00EB18BC" w:rsidRDefault="00EB18BC" w:rsidP="00EB18BC">
      <w:pPr>
        <w:spacing w:line="276" w:lineRule="auto"/>
        <w:ind w:left="-90" w:right="-333" w:firstLine="540"/>
        <w:jc w:val="both"/>
        <w:rPr>
          <w:rFonts w:ascii="GHEA Grapalat" w:hAnsi="GHEA Grapalat"/>
          <w:lang w:val="it-IT"/>
        </w:rPr>
      </w:pPr>
      <w:r w:rsidRPr="00EB18BC">
        <w:rPr>
          <w:rFonts w:ascii="GHEA Grapalat" w:hAnsi="GHEA Grapalat"/>
          <w:lang w:val="it-IT"/>
        </w:rPr>
        <w:t>2024թ. – 186 տնակ և դրանցում բնակվող ընտանիքներ – 1.4 մլրդ դրամ,</w:t>
      </w:r>
    </w:p>
    <w:p w:rsidR="00EB18BC" w:rsidRPr="00EB18BC" w:rsidRDefault="00EB18BC" w:rsidP="00EB18BC">
      <w:pPr>
        <w:spacing w:line="276" w:lineRule="auto"/>
        <w:ind w:left="-90" w:right="-333" w:firstLine="540"/>
        <w:jc w:val="both"/>
        <w:rPr>
          <w:rFonts w:ascii="GHEA Grapalat" w:hAnsi="GHEA Grapalat"/>
          <w:lang w:val="it-IT"/>
        </w:rPr>
      </w:pPr>
      <w:r w:rsidRPr="00EB18BC">
        <w:rPr>
          <w:rFonts w:ascii="GHEA Grapalat" w:hAnsi="GHEA Grapalat"/>
          <w:lang w:val="it-IT"/>
        </w:rPr>
        <w:t>2025թ</w:t>
      </w:r>
      <w:r w:rsidR="008E1C38">
        <w:rPr>
          <w:rFonts w:ascii="GHEA Grapalat" w:hAnsi="GHEA Grapalat"/>
          <w:lang w:val="it-IT"/>
        </w:rPr>
        <w:t>.</w:t>
      </w:r>
      <w:r w:rsidRPr="00EB18BC">
        <w:rPr>
          <w:rFonts w:ascii="GHEA Grapalat" w:hAnsi="GHEA Grapalat"/>
          <w:lang w:val="it-IT"/>
        </w:rPr>
        <w:t xml:space="preserve"> – 300 տնակ և դրանցում բնակվող ընտանիքներ – 2.5 մլրդ դրամ</w:t>
      </w:r>
    </w:p>
    <w:p w:rsidR="00EB18BC" w:rsidRPr="00EB18BC" w:rsidRDefault="00EB18BC" w:rsidP="00EB18BC">
      <w:pPr>
        <w:spacing w:line="276" w:lineRule="auto"/>
        <w:ind w:left="-90" w:right="-333" w:firstLine="540"/>
        <w:jc w:val="both"/>
        <w:rPr>
          <w:rFonts w:ascii="GHEA Grapalat" w:hAnsi="GHEA Grapalat"/>
          <w:lang w:val="it-IT"/>
        </w:rPr>
      </w:pPr>
      <w:r w:rsidRPr="00EB18BC">
        <w:rPr>
          <w:rFonts w:ascii="GHEA Grapalat" w:hAnsi="GHEA Grapalat"/>
          <w:lang w:val="it-IT"/>
        </w:rPr>
        <w:t>2026թ. – 603 տնակ և դրանցում բնակվող ընտանիքներ – 2.1 մլրդ. դրամ</w:t>
      </w:r>
    </w:p>
    <w:p w:rsidR="00D600F9" w:rsidRPr="008E1C38" w:rsidRDefault="00D600F9" w:rsidP="008E1C38">
      <w:pPr>
        <w:pStyle w:val="Heading1"/>
        <w:shd w:val="clear" w:color="auto" w:fill="002060"/>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3. ՄԺԾԾ ԺԱՄԱՆԱԿԱՀԱՏՎԱԾՈՒՄ ԻՐԱԿԱՆԱՑՎԵԼԻՔ ԾԱԽՍԱՅԻՆ ԾՐԱԳՐԵՐԸ</w:t>
      </w:r>
      <w:bookmarkEnd w:id="6"/>
      <w:bookmarkEnd w:id="7"/>
      <w:bookmarkEnd w:id="8"/>
    </w:p>
    <w:p w:rsidR="00D600F9" w:rsidRPr="00CE2BFB" w:rsidRDefault="00D600F9" w:rsidP="00D600F9">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Pr>
          <w:rFonts w:ascii="GHEA Grapalat" w:hAnsi="GHEA Grapalat"/>
          <w:kern w:val="16"/>
          <w:sz w:val="22"/>
          <w:szCs w:val="22"/>
          <w:lang w:val="hy-AM"/>
        </w:rPr>
        <w:t>3</w:t>
      </w:r>
      <w:r w:rsidRPr="00CE2BFB">
        <w:rPr>
          <w:rFonts w:ascii="GHEA Grapalat" w:hAnsi="GHEA Grapalat"/>
          <w:kern w:val="16"/>
          <w:sz w:val="22"/>
          <w:szCs w:val="22"/>
          <w:lang w:val="hy-AM"/>
        </w:rPr>
        <w:t>.1. Պարտադիր և հայեցողական ծախսերը</w:t>
      </w:r>
    </w:p>
    <w:p w:rsidR="004E7CC9" w:rsidRPr="006E328E" w:rsidRDefault="004E7CC9" w:rsidP="00BD69F9">
      <w:pPr>
        <w:pStyle w:val="BodyText"/>
        <w:spacing w:line="276" w:lineRule="auto"/>
        <w:ind w:left="-360" w:right="-333" w:firstLine="540"/>
        <w:jc w:val="both"/>
        <w:rPr>
          <w:rFonts w:ascii="GHEA Grapalat" w:hAnsi="GHEA Grapalat"/>
          <w:sz w:val="24"/>
          <w:szCs w:val="24"/>
          <w:lang w:val="hy-AM"/>
        </w:rPr>
      </w:pPr>
    </w:p>
    <w:p w:rsidR="00A35EB9" w:rsidRDefault="00A35EB9" w:rsidP="00A35EB9">
      <w:pPr>
        <w:pStyle w:val="Text"/>
        <w:spacing w:after="0" w:line="276" w:lineRule="auto"/>
        <w:ind w:left="990"/>
        <w:rPr>
          <w:rFonts w:ascii="GHEA Grapalat" w:hAnsi="GHEA Grapalat" w:cs="Sylfaen"/>
          <w:b/>
          <w:i/>
          <w:iCs/>
          <w:kern w:val="16"/>
          <w:lang w:val="hy-AM"/>
        </w:rPr>
      </w:pPr>
      <w:r w:rsidRPr="00777641">
        <w:rPr>
          <w:rFonts w:ascii="GHEA Grapalat" w:hAnsi="GHEA Grapalat" w:cs="Sylfaen"/>
          <w:b/>
          <w:i/>
          <w:iCs/>
          <w:color w:val="002060"/>
          <w:kern w:val="16"/>
          <w:u w:val="single"/>
          <w:lang w:val="hy-AM"/>
        </w:rPr>
        <w:t xml:space="preserve">Հայեցողական ծախսերին </w:t>
      </w:r>
      <w:r>
        <w:rPr>
          <w:rFonts w:ascii="GHEA Grapalat" w:hAnsi="GHEA Grapalat" w:cs="Sylfaen"/>
          <w:b/>
          <w:i/>
          <w:iCs/>
          <w:color w:val="002060"/>
          <w:kern w:val="16"/>
          <w:u w:val="single"/>
          <w:lang w:val="en-US"/>
        </w:rPr>
        <w:t>են դասվում</w:t>
      </w:r>
      <w:r w:rsidRPr="00CE2BFB">
        <w:rPr>
          <w:rFonts w:ascii="GHEA Grapalat" w:hAnsi="GHEA Grapalat" w:cs="Sylfaen"/>
          <w:b/>
          <w:i/>
          <w:iCs/>
          <w:kern w:val="16"/>
          <w:lang w:val="hy-AM"/>
        </w:rPr>
        <w:t xml:space="preserve"> </w:t>
      </w:r>
    </w:p>
    <w:p w:rsidR="004E7CC9" w:rsidRPr="006E328E"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Նորմատիվատեխնիկական փաստաթղթերի մշակում և տեղայնացում</w:t>
      </w:r>
    </w:p>
    <w:p w:rsidR="004E7CC9" w:rsidRPr="00390523" w:rsidRDefault="004E7CC9" w:rsidP="00BD69F9">
      <w:pPr>
        <w:pStyle w:val="ListParagraph"/>
        <w:numPr>
          <w:ilvl w:val="0"/>
          <w:numId w:val="7"/>
        </w:numPr>
        <w:spacing w:before="120" w:after="120" w:line="276" w:lineRule="auto"/>
        <w:ind w:left="-360" w:right="-333" w:firstLine="540"/>
        <w:jc w:val="both"/>
        <w:rPr>
          <w:rFonts w:ascii="GHEA Grapalat" w:eastAsia="Sylfaen" w:hAnsi="GHEA Grapalat" w:cs="Sylfaen"/>
          <w:lang w:val="hy-AM"/>
        </w:rPr>
      </w:pPr>
      <w:r w:rsidRPr="00384FB8">
        <w:rPr>
          <w:rFonts w:ascii="GHEA Grapalat" w:hAnsi="GHEA Grapalat"/>
          <w:lang w:val="hy-AM"/>
        </w:rPr>
        <w:t>Շենքերի և շինությունների մատչելիություն և անձնագրավորում</w:t>
      </w:r>
    </w:p>
    <w:p w:rsidR="000F5911" w:rsidRDefault="00390523" w:rsidP="000F5911">
      <w:pPr>
        <w:pStyle w:val="ListParagraph"/>
        <w:numPr>
          <w:ilvl w:val="0"/>
          <w:numId w:val="7"/>
        </w:numPr>
        <w:spacing w:before="120" w:after="120" w:line="276" w:lineRule="auto"/>
        <w:jc w:val="both"/>
        <w:rPr>
          <w:rFonts w:ascii="GHEA Grapalat" w:eastAsia="Sylfaen" w:hAnsi="GHEA Grapalat" w:cs="Sylfaen"/>
          <w:lang w:val="hy-AM"/>
        </w:rPr>
      </w:pPr>
      <w:r w:rsidRPr="00390523">
        <w:rPr>
          <w:rFonts w:ascii="GHEA Grapalat" w:eastAsia="Sylfaen" w:hAnsi="GHEA Grapalat" w:cs="Sylfaen"/>
          <w:lang w:val="hy-AM"/>
        </w:rPr>
        <w:t>Աղետի գոտու բնակավայրերի հողամասերը ոչ հիմնական շինություններից ազատում և քաղաքաշինական միջավայրի վերականգնում</w:t>
      </w:r>
    </w:p>
    <w:p w:rsidR="000F5911" w:rsidRDefault="004B758A" w:rsidP="000F5911">
      <w:pPr>
        <w:spacing w:before="120" w:after="120" w:line="276" w:lineRule="auto"/>
        <w:ind w:firstLine="547"/>
        <w:jc w:val="both"/>
        <w:rPr>
          <w:rFonts w:ascii="GHEA Grapalat" w:eastAsia="Sylfaen" w:hAnsi="GHEA Grapalat" w:cs="Sylfaen"/>
          <w:lang w:val="hy-AM"/>
        </w:rPr>
      </w:pPr>
      <w:r w:rsidRPr="000F5911">
        <w:rPr>
          <w:rFonts w:ascii="GHEA Grapalat" w:eastAsia="Calibri" w:hAnsi="GHEA Grapalat"/>
          <w:lang w:val="hy-AM"/>
        </w:rPr>
        <w:t>Ծրագրերը շարունակական են և պայմանավորված են ՀՀ պետական բյուջեների հատկացումների ապահովմամբ: 2025-2027թթ ՄԺԾԾ ժամանակահատվածում ևս կանխատեսվում են համարժեք ծախսեր, որոնք կատարվել են 2021-2023թթ, 2022-2024թթ, 2023-2025թթ և 2024-2026թթ միջնաժամկետ ծախսային ծրագրերի շրջանակներում:</w:t>
      </w:r>
    </w:p>
    <w:p w:rsidR="004B758A" w:rsidRPr="000F5911" w:rsidRDefault="004B758A" w:rsidP="000F5911">
      <w:pPr>
        <w:spacing w:before="120" w:after="120" w:line="276" w:lineRule="auto"/>
        <w:ind w:firstLine="547"/>
        <w:jc w:val="both"/>
        <w:rPr>
          <w:rFonts w:ascii="GHEA Grapalat" w:eastAsia="Sylfaen" w:hAnsi="GHEA Grapalat" w:cs="Sylfaen"/>
          <w:lang w:val="hy-AM"/>
        </w:rPr>
      </w:pPr>
      <w:r w:rsidRPr="00384FB8">
        <w:rPr>
          <w:rFonts w:ascii="GHEA Grapalat" w:hAnsi="GHEA Grapalat"/>
          <w:lang w:val="it-IT"/>
        </w:rPr>
        <w:t>ՀՀ քաղաքաշինության կոմիտեի կողմից 2025-2027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B758A" w:rsidRPr="008E1C38" w:rsidRDefault="004B758A" w:rsidP="000F5911">
      <w:pPr>
        <w:spacing w:line="276" w:lineRule="auto"/>
        <w:ind w:left="-90" w:firstLine="540"/>
        <w:jc w:val="both"/>
        <w:rPr>
          <w:rFonts w:ascii="GHEA Grapalat" w:hAnsi="GHEA Grapalat"/>
          <w:lang w:val="it-IT"/>
        </w:rPr>
      </w:pPr>
      <w:r w:rsidRPr="00384FB8">
        <w:rPr>
          <w:rFonts w:ascii="GHEA Grapalat" w:hAnsi="GHEA Grapalat"/>
          <w:lang w:val="it-IT"/>
        </w:rPr>
        <w:t>Նորմատիվատեխնիկական փաստաթղթերի մշակման (արդիականացման, տեղայնացման) ու շենքերի և շինությունների մատչելիության և անձնագրավորման միջոցառումների hայեցողական ծախսերի վերաբերյալ տեղեկատվությունն ամփոփվել է Հավելված 1-ի Ձևաչափ 1-ում և Հավելվա</w:t>
      </w:r>
      <w:r w:rsidR="008E1C38">
        <w:rPr>
          <w:rFonts w:ascii="GHEA Grapalat" w:hAnsi="GHEA Grapalat"/>
          <w:lang w:val="it-IT"/>
        </w:rPr>
        <w:t>ծ 2-ի  Ձևաչափ 2-ում (կցվում է)։</w:t>
      </w:r>
    </w:p>
    <w:p w:rsidR="004B758A" w:rsidRPr="00384FB8" w:rsidRDefault="004B758A" w:rsidP="008E1C38">
      <w:pPr>
        <w:spacing w:line="276" w:lineRule="auto"/>
        <w:ind w:left="-90" w:right="-333" w:firstLine="540"/>
        <w:jc w:val="both"/>
        <w:rPr>
          <w:rFonts w:ascii="GHEA Grapalat" w:hAnsi="GHEA Grapalat" w:cs="Sylfaen"/>
          <w:lang w:val="fr-FR"/>
        </w:rPr>
      </w:pPr>
      <w:r w:rsidRPr="00384FB8">
        <w:rPr>
          <w:rFonts w:ascii="GHEA Grapalat" w:hAnsi="GHEA Grapalat" w:cs="Sylfaen"/>
          <w:lang w:val="fr-FR"/>
        </w:rPr>
        <w:lastRenderedPageBreak/>
        <w:t xml:space="preserve">Շենքերի և շինությունների մատչելիության և անձնագրավորման միջոցառումների Ծրագրի ծախսային մասի կանխատեսվող ընթացքի </w:t>
      </w:r>
      <w:r w:rsidRPr="00384FB8">
        <w:rPr>
          <w:rFonts w:ascii="GHEA Grapalat" w:hAnsi="GHEA Grapalat"/>
          <w:lang w:val="it-IT"/>
        </w:rPr>
        <w:t xml:space="preserve">մանրամասն </w:t>
      </w:r>
      <w:r w:rsidR="008E1C38">
        <w:rPr>
          <w:rFonts w:ascii="GHEA Grapalat" w:hAnsi="GHEA Grapalat" w:cs="Sylfaen"/>
          <w:lang w:val="fr-FR"/>
        </w:rPr>
        <w:t>տեղեկատվությունը ներկայացված է</w:t>
      </w:r>
      <w:r w:rsidRPr="00384FB8">
        <w:rPr>
          <w:rFonts w:ascii="GHEA Grapalat" w:hAnsi="GHEA Grapalat" w:cs="Sylfaen"/>
          <w:lang w:val="fr-FR"/>
        </w:rPr>
        <w:t xml:space="preserve"> ըստ աղյուսակի 1-ի:</w:t>
      </w:r>
    </w:p>
    <w:p w:rsidR="004B758A" w:rsidRPr="00271C78" w:rsidRDefault="004B758A" w:rsidP="004B758A">
      <w:pPr>
        <w:spacing w:line="276" w:lineRule="auto"/>
        <w:ind w:left="-720" w:right="22" w:firstLine="532"/>
        <w:jc w:val="both"/>
        <w:rPr>
          <w:rFonts w:ascii="GHEA Grapalat" w:eastAsia="Calibri" w:hAnsi="GHEA Grapalat" w:cs="Sylfaen"/>
          <w:lang w:val="fr-FR"/>
        </w:rPr>
      </w:pPr>
      <w:bookmarkStart w:id="9" w:name="_GoBack"/>
      <w:r w:rsidRPr="00271C78">
        <w:rPr>
          <w:rFonts w:ascii="GHEA Grapalat" w:eastAsia="Calibri" w:hAnsi="GHEA Grapalat" w:cs="Sylfaen"/>
          <w:lang w:val="fr-FR"/>
        </w:rPr>
        <w:t>աղյուսակ 1</w:t>
      </w:r>
    </w:p>
    <w:tbl>
      <w:tblPr>
        <w:tblW w:w="10034" w:type="dxa"/>
        <w:tblInd w:w="-492" w:type="dxa"/>
        <w:tblLayout w:type="fixed"/>
        <w:tblLook w:val="04A0" w:firstRow="1" w:lastRow="0" w:firstColumn="1" w:lastColumn="0" w:noHBand="0" w:noVBand="1"/>
      </w:tblPr>
      <w:tblGrid>
        <w:gridCol w:w="1403"/>
        <w:gridCol w:w="2138"/>
        <w:gridCol w:w="1087"/>
        <w:gridCol w:w="1255"/>
        <w:gridCol w:w="4151"/>
      </w:tblGrid>
      <w:tr w:rsidR="000F5911" w:rsidRPr="00271C78" w:rsidTr="00292EBE">
        <w:trPr>
          <w:trHeight w:val="279"/>
        </w:trPr>
        <w:tc>
          <w:tcPr>
            <w:tcW w:w="1403"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bookmarkEnd w:id="9"/>
          <w:p w:rsidR="000F5911" w:rsidRPr="00664DAE" w:rsidRDefault="000F5911" w:rsidP="00292EBE">
            <w:pPr>
              <w:spacing w:line="276" w:lineRule="auto"/>
              <w:ind w:left="-108"/>
              <w:jc w:val="both"/>
              <w:rPr>
                <w:rFonts w:ascii="GHEA Grapalat" w:hAnsi="GHEA Grapalat"/>
                <w:sz w:val="14"/>
                <w:szCs w:val="14"/>
                <w:lang w:val="fr-FR"/>
              </w:rPr>
            </w:pPr>
            <w:r w:rsidRPr="00664DAE">
              <w:rPr>
                <w:rFonts w:ascii="GHEA Grapalat" w:hAnsi="GHEA Grapalat"/>
                <w:sz w:val="14"/>
                <w:szCs w:val="14"/>
              </w:rPr>
              <w:t>Ծրագրի</w:t>
            </w:r>
            <w:r w:rsidRPr="00664DAE">
              <w:rPr>
                <w:rFonts w:ascii="GHEA Grapalat" w:hAnsi="GHEA Grapalat"/>
                <w:sz w:val="14"/>
                <w:szCs w:val="14"/>
                <w:lang w:val="fr-FR"/>
              </w:rPr>
              <w:t xml:space="preserve">  </w:t>
            </w:r>
            <w:r w:rsidRPr="00664DAE">
              <w:rPr>
                <w:rFonts w:ascii="GHEA Grapalat" w:hAnsi="GHEA Grapalat"/>
                <w:sz w:val="14"/>
                <w:szCs w:val="14"/>
              </w:rPr>
              <w:t>անվանումը</w:t>
            </w:r>
            <w:r w:rsidRPr="00664DAE" w:rsidDel="00854CAB">
              <w:rPr>
                <w:rFonts w:ascii="GHEA Grapalat" w:hAnsi="GHEA Grapalat"/>
                <w:sz w:val="14"/>
                <w:szCs w:val="14"/>
                <w:lang w:val="fr-FR"/>
              </w:rPr>
              <w:t xml:space="preserve"> </w:t>
            </w:r>
          </w:p>
        </w:tc>
        <w:tc>
          <w:tcPr>
            <w:tcW w:w="8631" w:type="dxa"/>
            <w:gridSpan w:val="4"/>
            <w:tcBorders>
              <w:top w:val="single" w:sz="4" w:space="0" w:color="auto"/>
              <w:right w:val="single" w:sz="4" w:space="0" w:color="auto"/>
            </w:tcBorders>
            <w:shd w:val="clear" w:color="auto" w:fill="auto"/>
          </w:tcPr>
          <w:p w:rsidR="000F5911" w:rsidRPr="00664DAE" w:rsidRDefault="000F5911" w:rsidP="00292EBE">
            <w:pPr>
              <w:spacing w:line="276" w:lineRule="auto"/>
              <w:jc w:val="both"/>
              <w:rPr>
                <w:rFonts w:ascii="GHEA Grapalat" w:hAnsi="GHEA Grapalat"/>
                <w:sz w:val="16"/>
                <w:szCs w:val="16"/>
                <w:lang w:val="fr-FR"/>
              </w:rPr>
            </w:pPr>
            <w:r w:rsidRPr="00664DAE">
              <w:rPr>
                <w:rFonts w:ascii="GHEA Grapalat" w:hAnsi="GHEA Grapalat"/>
                <w:sz w:val="16"/>
                <w:szCs w:val="16"/>
                <w:lang w:val="fr-FR"/>
              </w:rPr>
              <w:t>Ծրագրի ընթացքը՝ 202</w:t>
            </w:r>
            <w:r>
              <w:rPr>
                <w:rFonts w:ascii="GHEA Grapalat" w:hAnsi="GHEA Grapalat"/>
                <w:sz w:val="16"/>
                <w:szCs w:val="16"/>
                <w:lang w:val="fr-FR"/>
              </w:rPr>
              <w:t>4</w:t>
            </w:r>
            <w:r w:rsidRPr="00664DAE">
              <w:rPr>
                <w:rFonts w:ascii="GHEA Grapalat" w:hAnsi="GHEA Grapalat"/>
                <w:sz w:val="16"/>
                <w:szCs w:val="16"/>
                <w:lang w:val="fr-FR"/>
              </w:rPr>
              <w:t>թ և 202</w:t>
            </w:r>
            <w:r>
              <w:rPr>
                <w:rFonts w:ascii="GHEA Grapalat" w:hAnsi="GHEA Grapalat"/>
                <w:sz w:val="16"/>
                <w:szCs w:val="16"/>
                <w:lang w:val="fr-FR"/>
              </w:rPr>
              <w:t>5</w:t>
            </w:r>
            <w:r w:rsidRPr="00664DAE">
              <w:rPr>
                <w:rFonts w:ascii="GHEA Grapalat" w:hAnsi="GHEA Grapalat"/>
                <w:sz w:val="16"/>
                <w:szCs w:val="16"/>
                <w:lang w:val="fr-FR"/>
              </w:rPr>
              <w:t>-202</w:t>
            </w:r>
            <w:r>
              <w:rPr>
                <w:rFonts w:ascii="GHEA Grapalat" w:hAnsi="GHEA Grapalat"/>
                <w:sz w:val="16"/>
                <w:szCs w:val="16"/>
                <w:lang w:val="fr-FR"/>
              </w:rPr>
              <w:t>7</w:t>
            </w:r>
            <w:r w:rsidRPr="00664DAE">
              <w:rPr>
                <w:rFonts w:ascii="GHEA Grapalat" w:hAnsi="GHEA Grapalat"/>
                <w:sz w:val="16"/>
                <w:szCs w:val="16"/>
                <w:lang w:val="fr-FR"/>
              </w:rPr>
              <w:t>թթ միջնաժամկետ հատվածում</w:t>
            </w:r>
          </w:p>
        </w:tc>
      </w:tr>
      <w:tr w:rsidR="000F5911" w:rsidRPr="00664DAE" w:rsidTr="00292EBE">
        <w:trPr>
          <w:trHeight w:val="122"/>
        </w:trPr>
        <w:tc>
          <w:tcPr>
            <w:tcW w:w="1403" w:type="dxa"/>
            <w:vMerge/>
            <w:tcBorders>
              <w:top w:val="single" w:sz="4" w:space="0" w:color="auto"/>
              <w:left w:val="single" w:sz="4" w:space="0" w:color="auto"/>
              <w:right w:val="single" w:sz="4" w:space="0" w:color="auto"/>
            </w:tcBorders>
            <w:vAlign w:val="center"/>
          </w:tcPr>
          <w:p w:rsidR="000F5911" w:rsidRPr="00664DAE" w:rsidRDefault="000F5911" w:rsidP="00292EBE">
            <w:pPr>
              <w:spacing w:line="276" w:lineRule="auto"/>
              <w:ind w:left="-900"/>
              <w:jc w:val="both"/>
              <w:rPr>
                <w:rFonts w:ascii="GHEA Grapalat" w:hAnsi="GHEA Grapalat"/>
                <w:sz w:val="14"/>
                <w:szCs w:val="14"/>
                <w:lang w:val="fr-FR"/>
              </w:rPr>
            </w:pPr>
          </w:p>
        </w:tc>
        <w:tc>
          <w:tcPr>
            <w:tcW w:w="2138" w:type="dxa"/>
            <w:vMerge w:val="restart"/>
            <w:tcBorders>
              <w:top w:val="single" w:sz="4" w:space="0" w:color="auto"/>
              <w:left w:val="nil"/>
              <w:bottom w:val="single" w:sz="4" w:space="0" w:color="auto"/>
              <w:right w:val="single" w:sz="4" w:space="0" w:color="auto"/>
            </w:tcBorders>
            <w:shd w:val="clear" w:color="000000" w:fill="D9D9D9"/>
            <w:vAlign w:val="center"/>
          </w:tcPr>
          <w:p w:rsidR="000F5911" w:rsidRPr="00664DAE" w:rsidRDefault="000F5911" w:rsidP="00292EBE">
            <w:pPr>
              <w:spacing w:line="276" w:lineRule="auto"/>
              <w:ind w:left="166"/>
              <w:jc w:val="both"/>
              <w:rPr>
                <w:rFonts w:ascii="GHEA Grapalat" w:hAnsi="GHEA Grapalat"/>
                <w:sz w:val="14"/>
                <w:szCs w:val="14"/>
              </w:rPr>
            </w:pPr>
            <w:r w:rsidRPr="00664DAE">
              <w:rPr>
                <w:rFonts w:ascii="GHEA Grapalat" w:hAnsi="GHEA Grapalat"/>
                <w:sz w:val="14"/>
                <w:szCs w:val="14"/>
              </w:rPr>
              <w:t>Չափորոշիչը</w:t>
            </w:r>
          </w:p>
        </w:tc>
        <w:tc>
          <w:tcPr>
            <w:tcW w:w="2342" w:type="dxa"/>
            <w:gridSpan w:val="2"/>
            <w:tcBorders>
              <w:left w:val="nil"/>
              <w:bottom w:val="single" w:sz="4" w:space="0" w:color="auto"/>
              <w:right w:val="single" w:sz="4" w:space="0" w:color="auto"/>
            </w:tcBorders>
            <w:shd w:val="clear" w:color="000000" w:fill="D9D9D9"/>
          </w:tcPr>
          <w:p w:rsidR="000F5911" w:rsidRPr="00664DAE" w:rsidRDefault="000F5911" w:rsidP="00292EBE">
            <w:pPr>
              <w:spacing w:line="276" w:lineRule="auto"/>
              <w:ind w:left="132"/>
              <w:jc w:val="both"/>
              <w:rPr>
                <w:rFonts w:ascii="GHEA Grapalat" w:hAnsi="GHEA Grapalat"/>
                <w:sz w:val="14"/>
                <w:szCs w:val="14"/>
              </w:rPr>
            </w:pPr>
            <w:r w:rsidRPr="00664DAE">
              <w:rPr>
                <w:rFonts w:ascii="GHEA Grapalat" w:hAnsi="GHEA Grapalat"/>
                <w:sz w:val="14"/>
                <w:szCs w:val="14"/>
              </w:rPr>
              <w:t>Ծառայություններ և աշխատանքներ</w:t>
            </w:r>
          </w:p>
        </w:tc>
        <w:tc>
          <w:tcPr>
            <w:tcW w:w="4151" w:type="dxa"/>
            <w:tcBorders>
              <w:top w:val="single" w:sz="4" w:space="0" w:color="auto"/>
              <w:bottom w:val="single" w:sz="4" w:space="0" w:color="auto"/>
              <w:right w:val="single" w:sz="4" w:space="0" w:color="auto"/>
            </w:tcBorders>
            <w:shd w:val="clear" w:color="auto" w:fill="auto"/>
          </w:tcPr>
          <w:p w:rsidR="000F5911" w:rsidRPr="00664DAE" w:rsidRDefault="000F5911" w:rsidP="00292EBE">
            <w:pPr>
              <w:spacing w:line="276" w:lineRule="auto"/>
              <w:jc w:val="both"/>
              <w:rPr>
                <w:rFonts w:ascii="GHEA Grapalat" w:hAnsi="GHEA Grapalat"/>
                <w:sz w:val="18"/>
                <w:szCs w:val="18"/>
              </w:rPr>
            </w:pPr>
            <w:r w:rsidRPr="00664DAE">
              <w:rPr>
                <w:rFonts w:ascii="GHEA Grapalat" w:hAnsi="GHEA Grapalat"/>
                <w:sz w:val="18"/>
                <w:szCs w:val="18"/>
              </w:rPr>
              <w:t>Ծանոթություն</w:t>
            </w:r>
          </w:p>
        </w:tc>
      </w:tr>
      <w:tr w:rsidR="000F5911" w:rsidRPr="00271C78" w:rsidTr="00292EBE">
        <w:trPr>
          <w:trHeight w:val="164"/>
        </w:trPr>
        <w:tc>
          <w:tcPr>
            <w:tcW w:w="1403" w:type="dxa"/>
            <w:vMerge/>
            <w:tcBorders>
              <w:left w:val="single" w:sz="4" w:space="0" w:color="auto"/>
              <w:bottom w:val="single" w:sz="4" w:space="0" w:color="auto"/>
              <w:right w:val="single" w:sz="4" w:space="0" w:color="auto"/>
            </w:tcBorders>
            <w:vAlign w:val="center"/>
          </w:tcPr>
          <w:p w:rsidR="000F5911" w:rsidRPr="00664DAE" w:rsidRDefault="000F5911" w:rsidP="00292EBE">
            <w:pPr>
              <w:spacing w:line="276" w:lineRule="auto"/>
              <w:ind w:left="-900"/>
              <w:jc w:val="both"/>
              <w:rPr>
                <w:rFonts w:ascii="GHEA Grapalat" w:hAnsi="GHEA Grapalat"/>
                <w:sz w:val="14"/>
                <w:szCs w:val="14"/>
              </w:rPr>
            </w:pPr>
          </w:p>
        </w:tc>
        <w:tc>
          <w:tcPr>
            <w:tcW w:w="2138" w:type="dxa"/>
            <w:vMerge/>
            <w:tcBorders>
              <w:top w:val="single" w:sz="4" w:space="0" w:color="auto"/>
              <w:left w:val="nil"/>
              <w:bottom w:val="single" w:sz="4" w:space="0" w:color="auto"/>
              <w:right w:val="single" w:sz="4" w:space="0" w:color="auto"/>
            </w:tcBorders>
            <w:shd w:val="clear" w:color="000000" w:fill="D9D9D9"/>
          </w:tcPr>
          <w:p w:rsidR="000F5911" w:rsidRPr="00664DAE" w:rsidRDefault="000F5911" w:rsidP="00292EBE">
            <w:pPr>
              <w:spacing w:line="276" w:lineRule="auto"/>
              <w:ind w:left="-900"/>
              <w:jc w:val="both"/>
              <w:rPr>
                <w:rFonts w:ascii="GHEA Grapalat" w:hAnsi="GHEA Grapalat"/>
                <w:sz w:val="14"/>
                <w:szCs w:val="14"/>
              </w:rPr>
            </w:pPr>
          </w:p>
        </w:tc>
        <w:tc>
          <w:tcPr>
            <w:tcW w:w="1087" w:type="dxa"/>
            <w:tcBorders>
              <w:top w:val="single" w:sz="4" w:space="0" w:color="auto"/>
              <w:left w:val="nil"/>
              <w:bottom w:val="single" w:sz="4" w:space="0" w:color="auto"/>
              <w:right w:val="single" w:sz="4" w:space="0" w:color="auto"/>
            </w:tcBorders>
            <w:shd w:val="clear" w:color="000000" w:fill="D9D9D9"/>
          </w:tcPr>
          <w:p w:rsidR="000F5911" w:rsidRPr="00664DAE" w:rsidRDefault="000F5911" w:rsidP="00292EBE">
            <w:pPr>
              <w:tabs>
                <w:tab w:val="left" w:pos="1220"/>
              </w:tabs>
              <w:spacing w:line="276" w:lineRule="auto"/>
              <w:ind w:left="400" w:hanging="328"/>
              <w:jc w:val="both"/>
              <w:rPr>
                <w:rFonts w:ascii="GHEA Grapalat" w:hAnsi="GHEA Grapalat"/>
                <w:sz w:val="14"/>
                <w:szCs w:val="14"/>
                <w:lang w:val="hy-AM"/>
              </w:rPr>
            </w:pPr>
            <w:r w:rsidRPr="00664DAE">
              <w:rPr>
                <w:rFonts w:ascii="GHEA Grapalat" w:hAnsi="GHEA Grapalat"/>
                <w:sz w:val="14"/>
                <w:szCs w:val="14"/>
              </w:rPr>
              <w:t>Մեկնարկ</w:t>
            </w:r>
          </w:p>
        </w:tc>
        <w:tc>
          <w:tcPr>
            <w:tcW w:w="1255" w:type="dxa"/>
            <w:tcBorders>
              <w:top w:val="single" w:sz="4" w:space="0" w:color="auto"/>
              <w:left w:val="nil"/>
              <w:bottom w:val="single" w:sz="4" w:space="0" w:color="auto"/>
              <w:right w:val="single" w:sz="4" w:space="0" w:color="auto"/>
            </w:tcBorders>
            <w:shd w:val="clear" w:color="000000" w:fill="D9D9D9"/>
          </w:tcPr>
          <w:p w:rsidR="000F5911" w:rsidRPr="00664DAE" w:rsidRDefault="000F5911" w:rsidP="00292EBE">
            <w:pPr>
              <w:spacing w:line="276" w:lineRule="auto"/>
              <w:ind w:left="91"/>
              <w:jc w:val="both"/>
              <w:rPr>
                <w:rFonts w:ascii="GHEA Grapalat" w:hAnsi="GHEA Grapalat"/>
                <w:sz w:val="14"/>
                <w:szCs w:val="14"/>
                <w:lang w:val="hy-AM"/>
              </w:rPr>
            </w:pPr>
            <w:r w:rsidRPr="00664DAE">
              <w:rPr>
                <w:rFonts w:ascii="GHEA Grapalat" w:hAnsi="GHEA Grapalat"/>
                <w:sz w:val="14"/>
                <w:szCs w:val="14"/>
              </w:rPr>
              <w:t>Ավարտ</w:t>
            </w:r>
          </w:p>
        </w:tc>
        <w:tc>
          <w:tcPr>
            <w:tcW w:w="4151" w:type="dxa"/>
            <w:tcBorders>
              <w:top w:val="single" w:sz="4" w:space="0" w:color="auto"/>
              <w:left w:val="nil"/>
              <w:bottom w:val="single" w:sz="4" w:space="0" w:color="auto"/>
              <w:right w:val="single" w:sz="4" w:space="0" w:color="auto"/>
            </w:tcBorders>
            <w:shd w:val="clear" w:color="000000" w:fill="D9D9D9"/>
          </w:tcPr>
          <w:p w:rsidR="000F5911" w:rsidRPr="00664DAE" w:rsidRDefault="000F5911" w:rsidP="00292EBE">
            <w:pPr>
              <w:spacing w:line="276" w:lineRule="auto"/>
              <w:ind w:left="-30"/>
              <w:jc w:val="both"/>
              <w:rPr>
                <w:rFonts w:ascii="GHEA Grapalat" w:hAnsi="GHEA Grapalat"/>
                <w:sz w:val="14"/>
                <w:szCs w:val="14"/>
                <w:lang w:val="hy-AM"/>
              </w:rPr>
            </w:pPr>
            <w:r w:rsidRPr="00664DAE">
              <w:rPr>
                <w:rFonts w:ascii="GHEA Grapalat" w:hAnsi="GHEA Grapalat"/>
                <w:sz w:val="14"/>
                <w:szCs w:val="14"/>
                <w:lang w:val="hy-AM"/>
              </w:rPr>
              <w:t>Կապը</w:t>
            </w:r>
            <w:r w:rsidRPr="00664DAE">
              <w:rPr>
                <w:rFonts w:ascii="GHEA Grapalat" w:hAnsi="GHEA Grapalat"/>
                <w:sz w:val="14"/>
                <w:szCs w:val="14"/>
                <w:lang w:val="fr-FR"/>
              </w:rPr>
              <w:t xml:space="preserve"> </w:t>
            </w:r>
            <w:r w:rsidRPr="00664DAE">
              <w:rPr>
                <w:rFonts w:ascii="GHEA Grapalat" w:hAnsi="GHEA Grapalat"/>
                <w:sz w:val="14"/>
                <w:szCs w:val="14"/>
                <w:lang w:val="hy-AM"/>
              </w:rPr>
              <w:t>ՀՀ</w:t>
            </w:r>
            <w:r w:rsidRPr="00664DAE">
              <w:rPr>
                <w:rFonts w:ascii="GHEA Grapalat" w:hAnsi="GHEA Grapalat"/>
                <w:sz w:val="14"/>
                <w:szCs w:val="14"/>
                <w:lang w:val="fr-FR"/>
              </w:rPr>
              <w:t xml:space="preserve"> </w:t>
            </w:r>
            <w:r w:rsidRPr="00664DAE">
              <w:rPr>
                <w:rFonts w:ascii="GHEA Grapalat" w:hAnsi="GHEA Grapalat"/>
                <w:sz w:val="14"/>
                <w:szCs w:val="14"/>
                <w:lang w:val="hy-AM"/>
              </w:rPr>
              <w:t>կառավարության</w:t>
            </w:r>
            <w:r w:rsidRPr="00664DAE">
              <w:rPr>
                <w:rFonts w:ascii="GHEA Grapalat" w:hAnsi="GHEA Grapalat"/>
                <w:sz w:val="14"/>
                <w:szCs w:val="14"/>
                <w:lang w:val="fr-FR"/>
              </w:rPr>
              <w:t xml:space="preserve"> </w:t>
            </w:r>
            <w:r w:rsidRPr="00664DAE">
              <w:rPr>
                <w:rFonts w:ascii="GHEA Grapalat" w:hAnsi="GHEA Grapalat"/>
                <w:sz w:val="14"/>
                <w:szCs w:val="14"/>
                <w:lang w:val="hy-AM"/>
              </w:rPr>
              <w:t>ծրագրով</w:t>
            </w:r>
            <w:r w:rsidRPr="00664DAE">
              <w:rPr>
                <w:rFonts w:ascii="GHEA Grapalat" w:hAnsi="GHEA Grapalat"/>
                <w:sz w:val="14"/>
                <w:szCs w:val="14"/>
                <w:lang w:val="fr-FR"/>
              </w:rPr>
              <w:t xml:space="preserve"> </w:t>
            </w:r>
            <w:r w:rsidRPr="00664DAE">
              <w:rPr>
                <w:rFonts w:ascii="GHEA Grapalat" w:hAnsi="GHEA Grapalat"/>
                <w:sz w:val="14"/>
                <w:szCs w:val="14"/>
                <w:lang w:val="hy-AM"/>
              </w:rPr>
              <w:t>սահմանված</w:t>
            </w:r>
            <w:r w:rsidRPr="00664DAE">
              <w:rPr>
                <w:rFonts w:ascii="GHEA Grapalat" w:hAnsi="GHEA Grapalat"/>
                <w:sz w:val="14"/>
                <w:szCs w:val="14"/>
                <w:lang w:val="fr-FR"/>
              </w:rPr>
              <w:t xml:space="preserve"> </w:t>
            </w:r>
            <w:r w:rsidRPr="00664DAE">
              <w:rPr>
                <w:rFonts w:ascii="GHEA Grapalat" w:hAnsi="GHEA Grapalat"/>
                <w:sz w:val="14"/>
                <w:szCs w:val="14"/>
                <w:lang w:val="hy-AM"/>
              </w:rPr>
              <w:t>քաղաքականության</w:t>
            </w:r>
            <w:r w:rsidRPr="00664DAE">
              <w:rPr>
                <w:rFonts w:ascii="GHEA Grapalat" w:hAnsi="GHEA Grapalat"/>
                <w:sz w:val="14"/>
                <w:szCs w:val="14"/>
                <w:lang w:val="fr-FR"/>
              </w:rPr>
              <w:t xml:space="preserve"> </w:t>
            </w:r>
            <w:r w:rsidRPr="00664DAE">
              <w:rPr>
                <w:rFonts w:ascii="GHEA Grapalat" w:hAnsi="GHEA Grapalat"/>
                <w:sz w:val="14"/>
                <w:szCs w:val="14"/>
                <w:lang w:val="hy-AM"/>
              </w:rPr>
              <w:t>թիրախների</w:t>
            </w:r>
            <w:r w:rsidRPr="00664DAE">
              <w:rPr>
                <w:rFonts w:ascii="GHEA Grapalat" w:hAnsi="GHEA Grapalat"/>
                <w:sz w:val="14"/>
                <w:szCs w:val="14"/>
                <w:lang w:val="fr-FR"/>
              </w:rPr>
              <w:t xml:space="preserve"> </w:t>
            </w:r>
            <w:r w:rsidRPr="00664DAE">
              <w:rPr>
                <w:rFonts w:ascii="GHEA Grapalat" w:hAnsi="GHEA Grapalat"/>
                <w:sz w:val="14"/>
                <w:szCs w:val="14"/>
                <w:lang w:val="hy-AM"/>
              </w:rPr>
              <w:t xml:space="preserve">հետ </w:t>
            </w:r>
          </w:p>
        </w:tc>
      </w:tr>
      <w:tr w:rsidR="000F5911" w:rsidRPr="00271C78" w:rsidTr="000F5911">
        <w:trPr>
          <w:trHeight w:val="611"/>
        </w:trPr>
        <w:tc>
          <w:tcPr>
            <w:tcW w:w="1403" w:type="dxa"/>
            <w:tcBorders>
              <w:left w:val="single" w:sz="4" w:space="0" w:color="auto"/>
              <w:bottom w:val="single" w:sz="4" w:space="0" w:color="auto"/>
              <w:right w:val="single" w:sz="4" w:space="0" w:color="auto"/>
            </w:tcBorders>
            <w:vAlign w:val="center"/>
          </w:tcPr>
          <w:p w:rsidR="000F5911" w:rsidRPr="00664DAE" w:rsidRDefault="000F5911" w:rsidP="00292EBE">
            <w:pPr>
              <w:spacing w:line="276" w:lineRule="auto"/>
              <w:ind w:left="-900"/>
              <w:jc w:val="both"/>
              <w:rPr>
                <w:rFonts w:ascii="GHEA Grapalat" w:hAnsi="GHEA Grapalat"/>
                <w:sz w:val="14"/>
                <w:szCs w:val="14"/>
                <w:lang w:val="hy-AM"/>
              </w:rPr>
            </w:pPr>
          </w:p>
        </w:tc>
        <w:tc>
          <w:tcPr>
            <w:tcW w:w="3225" w:type="dxa"/>
            <w:gridSpan w:val="2"/>
            <w:tcBorders>
              <w:top w:val="single" w:sz="4" w:space="0" w:color="auto"/>
              <w:left w:val="nil"/>
              <w:bottom w:val="single" w:sz="4" w:space="0" w:color="000000"/>
              <w:right w:val="single" w:sz="4" w:space="0" w:color="auto"/>
            </w:tcBorders>
            <w:shd w:val="clear" w:color="auto" w:fill="auto"/>
          </w:tcPr>
          <w:p w:rsidR="000F5911" w:rsidRPr="00271C78" w:rsidRDefault="000F5911" w:rsidP="00292EBE">
            <w:pPr>
              <w:tabs>
                <w:tab w:val="left" w:pos="1220"/>
              </w:tabs>
              <w:spacing w:line="276" w:lineRule="auto"/>
              <w:ind w:left="37" w:firstLine="35"/>
              <w:jc w:val="both"/>
              <w:rPr>
                <w:rFonts w:ascii="GHEA Grapalat" w:hAnsi="GHEA Grapalat"/>
                <w:sz w:val="18"/>
                <w:szCs w:val="18"/>
                <w:lang w:val="hy-AM"/>
              </w:rPr>
            </w:pPr>
            <w:r w:rsidRPr="00271C78">
              <w:rPr>
                <w:rFonts w:ascii="GHEA Grapalat" w:hAnsi="GHEA Grapalat"/>
                <w:b/>
                <w:sz w:val="18"/>
                <w:szCs w:val="18"/>
                <w:lang w:val="hy-AM"/>
              </w:rPr>
              <w:t>Տեխնիկական վիճակի հետազննություններ, անձնագրավորում, նախագծում և շինարարություն</w:t>
            </w:r>
          </w:p>
        </w:tc>
        <w:tc>
          <w:tcPr>
            <w:tcW w:w="1255" w:type="dxa"/>
            <w:tcBorders>
              <w:top w:val="single" w:sz="4" w:space="0" w:color="auto"/>
              <w:left w:val="nil"/>
              <w:bottom w:val="single" w:sz="4" w:space="0" w:color="000000"/>
              <w:right w:val="single" w:sz="4" w:space="0" w:color="auto"/>
            </w:tcBorders>
            <w:shd w:val="clear" w:color="auto" w:fill="auto"/>
          </w:tcPr>
          <w:p w:rsidR="000F5911" w:rsidRPr="00271C78" w:rsidRDefault="000F5911" w:rsidP="00292EBE">
            <w:pPr>
              <w:spacing w:line="276" w:lineRule="auto"/>
              <w:ind w:left="-210"/>
              <w:jc w:val="both"/>
              <w:rPr>
                <w:rFonts w:ascii="GHEA Grapalat" w:hAnsi="GHEA Grapalat"/>
                <w:sz w:val="14"/>
                <w:szCs w:val="14"/>
                <w:lang w:val="hy-AM"/>
              </w:rPr>
            </w:pPr>
          </w:p>
        </w:tc>
        <w:tc>
          <w:tcPr>
            <w:tcW w:w="4151" w:type="dxa"/>
            <w:tcBorders>
              <w:top w:val="single" w:sz="4" w:space="0" w:color="auto"/>
              <w:left w:val="nil"/>
              <w:bottom w:val="single" w:sz="4" w:space="0" w:color="000000"/>
              <w:right w:val="single" w:sz="4" w:space="0" w:color="auto"/>
            </w:tcBorders>
            <w:shd w:val="clear" w:color="auto" w:fill="auto"/>
          </w:tcPr>
          <w:p w:rsidR="000F5911" w:rsidRPr="007B0D29" w:rsidRDefault="000F5911" w:rsidP="000F5911">
            <w:pPr>
              <w:tabs>
                <w:tab w:val="left" w:pos="6228"/>
              </w:tabs>
              <w:spacing w:line="276" w:lineRule="auto"/>
              <w:ind w:right="-1"/>
              <w:jc w:val="both"/>
              <w:rPr>
                <w:rFonts w:ascii="GHEA Grapalat" w:hAnsi="GHEA Grapalat" w:cs="Sylfaen"/>
                <w:sz w:val="16"/>
                <w:szCs w:val="16"/>
                <w:lang w:val="fr-FR"/>
              </w:rPr>
            </w:pPr>
            <w:r w:rsidRPr="007B0D29">
              <w:rPr>
                <w:rFonts w:ascii="GHEA Grapalat" w:hAnsi="GHEA Grapalat" w:cs="Sylfaen"/>
                <w:sz w:val="16"/>
                <w:szCs w:val="16"/>
                <w:lang w:val="fr-FR"/>
              </w:rPr>
              <w:t xml:space="preserve">&lt;Քաղաքաշինության մասին&gt; ՀՀ օրենք, &lt;Հաշմանդամություն ունեցող անձանց իրավունքների մասին&gt;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 ՀՀ կառավարության 2004թվականի հոկտեմբերի 7-ի N1616-Ն որոշում,  </w:t>
            </w:r>
            <w:r w:rsidRPr="00271C78">
              <w:rPr>
                <w:rFonts w:ascii="GHEA Grapalat" w:hAnsi="GHEA Grapalat" w:cs="Sylfaen"/>
                <w:sz w:val="16"/>
                <w:szCs w:val="16"/>
                <w:lang w:val="hy-AM"/>
              </w:rPr>
              <w:t xml:space="preserve">ՀՀ կառավարության 2023 թվականի դեկտեմբերի 28-ի N 2323-Ն որոշում, </w:t>
            </w:r>
            <w:r w:rsidRPr="007B0D29">
              <w:rPr>
                <w:rFonts w:ascii="GHEA Grapalat" w:hAnsi="GHEA Grapalat" w:cs="Sylfaen"/>
                <w:sz w:val="16"/>
                <w:szCs w:val="16"/>
                <w:lang w:val="fr-FR"/>
              </w:rPr>
              <w:t>ՀՀ վարչապետի 2023 թվականի նոյեմբերի 9-ի N1120-Ա  որոշում</w:t>
            </w:r>
          </w:p>
          <w:p w:rsidR="000F5911" w:rsidRPr="00271C78" w:rsidRDefault="000F5911" w:rsidP="000F5911">
            <w:pPr>
              <w:spacing w:line="276" w:lineRule="auto"/>
              <w:ind w:left="-30"/>
              <w:jc w:val="both"/>
              <w:rPr>
                <w:rFonts w:ascii="GHEA Grapalat" w:hAnsi="GHEA Grapalat"/>
                <w:sz w:val="14"/>
                <w:szCs w:val="14"/>
                <w:lang w:val="hy-AM"/>
              </w:rPr>
            </w:pPr>
          </w:p>
        </w:tc>
      </w:tr>
      <w:tr w:rsidR="000F5911" w:rsidRPr="00664DAE" w:rsidTr="000F5911">
        <w:trPr>
          <w:trHeight w:val="1931"/>
        </w:trPr>
        <w:tc>
          <w:tcPr>
            <w:tcW w:w="1403" w:type="dxa"/>
            <w:vMerge w:val="restart"/>
            <w:tcBorders>
              <w:top w:val="nil"/>
              <w:left w:val="single" w:sz="4" w:space="0" w:color="auto"/>
              <w:right w:val="single" w:sz="4" w:space="0" w:color="000000"/>
            </w:tcBorders>
            <w:shd w:val="clear" w:color="auto" w:fill="auto"/>
          </w:tcPr>
          <w:p w:rsidR="000F5911" w:rsidRPr="00271C78" w:rsidRDefault="000F5911" w:rsidP="00292EBE">
            <w:pPr>
              <w:spacing w:line="276" w:lineRule="auto"/>
              <w:ind w:left="132"/>
              <w:jc w:val="both"/>
              <w:rPr>
                <w:rFonts w:ascii="GHEA Grapalat" w:eastAsia="MS Mincho" w:hAnsi="GHEA Grapalat" w:cs="MS Mincho"/>
                <w:sz w:val="14"/>
                <w:szCs w:val="14"/>
                <w:lang w:val="hy-AM"/>
              </w:rPr>
            </w:pPr>
          </w:p>
          <w:p w:rsidR="000F5911" w:rsidRPr="00271C78" w:rsidRDefault="000F5911" w:rsidP="00292EBE">
            <w:pPr>
              <w:spacing w:line="276" w:lineRule="auto"/>
              <w:ind w:left="132"/>
              <w:jc w:val="both"/>
              <w:rPr>
                <w:rFonts w:ascii="GHEA Grapalat" w:eastAsia="MS Mincho" w:hAnsi="GHEA Grapalat" w:cs="MS Mincho"/>
                <w:sz w:val="14"/>
                <w:szCs w:val="14"/>
                <w:lang w:val="hy-AM"/>
              </w:rPr>
            </w:pPr>
            <w:r w:rsidRPr="00271C78">
              <w:rPr>
                <w:rFonts w:ascii="GHEA Grapalat" w:eastAsia="MS Mincho" w:hAnsi="GHEA Grapalat" w:cs="MS Mincho"/>
                <w:sz w:val="14"/>
                <w:szCs w:val="14"/>
                <w:lang w:val="hy-AM"/>
              </w:rPr>
              <w:t>«Շենքերի և շինությունների մատչելիություն  և անձնագրավորում»</w:t>
            </w:r>
          </w:p>
        </w:tc>
        <w:tc>
          <w:tcPr>
            <w:tcW w:w="2138" w:type="dxa"/>
            <w:tcBorders>
              <w:top w:val="single" w:sz="4" w:space="0" w:color="000000"/>
              <w:left w:val="single" w:sz="4" w:space="0" w:color="000000"/>
              <w:bottom w:val="single" w:sz="4" w:space="0" w:color="000000"/>
              <w:right w:val="single" w:sz="4" w:space="0" w:color="000000"/>
            </w:tcBorders>
            <w:shd w:val="clear" w:color="auto" w:fill="auto"/>
          </w:tcPr>
          <w:p w:rsidR="000F5911" w:rsidRPr="00271C78" w:rsidRDefault="000F5911" w:rsidP="00292EBE">
            <w:pPr>
              <w:spacing w:line="276" w:lineRule="auto"/>
              <w:ind w:left="157" w:right="22"/>
              <w:jc w:val="both"/>
              <w:rPr>
                <w:rFonts w:ascii="GHEA Grapalat" w:eastAsia="MS Mincho" w:hAnsi="GHEA Grapalat" w:cs="MS Mincho"/>
                <w:b/>
                <w:sz w:val="14"/>
                <w:szCs w:val="14"/>
                <w:lang w:val="hy-AM"/>
              </w:rPr>
            </w:pPr>
            <w:r w:rsidRPr="00271C78">
              <w:rPr>
                <w:rFonts w:ascii="GHEA Grapalat" w:eastAsia="MS Mincho" w:hAnsi="GHEA Grapalat" w:cs="MS Mincho"/>
                <w:b/>
                <w:sz w:val="14"/>
                <w:szCs w:val="14"/>
                <w:lang w:val="hy-AM"/>
              </w:rPr>
              <w:t>ՄԱՍ I</w:t>
            </w:r>
          </w:p>
          <w:p w:rsidR="000F5911" w:rsidRPr="00271C78" w:rsidRDefault="000F5911" w:rsidP="00292EBE">
            <w:pPr>
              <w:spacing w:line="276" w:lineRule="auto"/>
              <w:ind w:left="157" w:right="22"/>
              <w:jc w:val="both"/>
              <w:rPr>
                <w:rFonts w:ascii="GHEA Grapalat" w:eastAsia="MS Mincho" w:hAnsi="GHEA Grapalat" w:cs="MS Mincho"/>
                <w:b/>
                <w:sz w:val="16"/>
                <w:szCs w:val="16"/>
                <w:lang w:val="hy-AM"/>
              </w:rPr>
            </w:pPr>
            <w:r w:rsidRPr="00271C78">
              <w:rPr>
                <w:rFonts w:ascii="GHEA Grapalat" w:eastAsia="MS Mincho" w:hAnsi="GHEA Grapalat" w:cs="MS Mincho"/>
                <w:sz w:val="14"/>
                <w:szCs w:val="14"/>
                <w:lang w:val="hy-AM"/>
              </w:rPr>
              <w:t xml:space="preserve">Երևան քաղաքի կարևորագույն նշանակության  </w:t>
            </w:r>
            <w:r w:rsidRPr="00271C78">
              <w:rPr>
                <w:rFonts w:ascii="GHEA Grapalat" w:eastAsia="MS Mincho" w:hAnsi="GHEA Grapalat" w:cs="MS Mincho"/>
                <w:b/>
                <w:sz w:val="14"/>
                <w:szCs w:val="14"/>
                <w:lang w:val="hy-AM"/>
              </w:rPr>
              <w:t xml:space="preserve">թվով 16  </w:t>
            </w:r>
            <w:r w:rsidRPr="00271C78">
              <w:rPr>
                <w:rFonts w:ascii="GHEA Grapalat" w:eastAsia="MS Mincho" w:hAnsi="GHEA Grapalat" w:cs="MS Mincho"/>
                <w:sz w:val="14"/>
                <w:szCs w:val="14"/>
                <w:lang w:val="hy-AM"/>
              </w:rPr>
              <w:t xml:space="preserve">օբյեկտների 28 շենքերի և շինությունների  </w:t>
            </w:r>
            <w:r w:rsidRPr="00271C78">
              <w:rPr>
                <w:rFonts w:ascii="GHEA Grapalat" w:eastAsia="MS Mincho" w:hAnsi="GHEA Grapalat" w:cs="MS Mincho"/>
                <w:b/>
                <w:sz w:val="14"/>
                <w:szCs w:val="14"/>
                <w:lang w:val="hy-AM"/>
              </w:rPr>
              <w:t>մատչելիության նախագծային աշխատանքներ</w:t>
            </w:r>
            <w:r w:rsidRPr="00271C78">
              <w:rPr>
                <w:rFonts w:ascii="GHEA Grapalat" w:eastAsia="MS Mincho" w:hAnsi="GHEA Grapalat" w:cs="MS Mincho"/>
                <w:sz w:val="14"/>
                <w:szCs w:val="14"/>
                <w:lang w:val="hy-AM"/>
              </w:rPr>
              <w:t xml:space="preserve">՝ </w:t>
            </w:r>
            <w:r w:rsidRPr="00271C78">
              <w:rPr>
                <w:rFonts w:ascii="GHEA Grapalat" w:eastAsia="MS Mincho" w:hAnsi="GHEA Grapalat" w:cs="MS Mincho"/>
                <w:b/>
                <w:sz w:val="16"/>
                <w:szCs w:val="16"/>
                <w:lang w:val="hy-AM"/>
              </w:rPr>
              <w:t>274,000.0հազ.դրամ (II փուլ) և 74,760.0հազ.դրամ փորձաքննության համար</w:t>
            </w:r>
          </w:p>
          <w:p w:rsidR="000F5911" w:rsidRPr="00271C78" w:rsidRDefault="000F5911" w:rsidP="00292EBE">
            <w:pPr>
              <w:spacing w:line="276" w:lineRule="auto"/>
              <w:ind w:left="157" w:right="22" w:firstLine="180"/>
              <w:jc w:val="both"/>
              <w:rPr>
                <w:rFonts w:ascii="GHEA Grapalat" w:eastAsia="MS Mincho" w:hAnsi="GHEA Grapalat" w:cs="MS Mincho"/>
                <w:sz w:val="14"/>
                <w:szCs w:val="14"/>
                <w:lang w:val="hy-AM"/>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
                <w:iCs/>
                <w:sz w:val="14"/>
                <w:szCs w:val="14"/>
                <w:lang w:val="hy-AM"/>
              </w:rPr>
            </w:pPr>
          </w:p>
          <w:p w:rsidR="000F5911" w:rsidRPr="00271C78" w:rsidRDefault="000F5911" w:rsidP="00292EBE">
            <w:pPr>
              <w:spacing w:line="276" w:lineRule="auto"/>
              <w:ind w:left="157" w:firstLine="180"/>
              <w:jc w:val="both"/>
              <w:rPr>
                <w:rFonts w:ascii="GHEA Grapalat" w:hAnsi="GHEA Grapalat"/>
                <w:iCs/>
                <w:sz w:val="14"/>
                <w:szCs w:val="14"/>
                <w:lang w:val="hy-AM"/>
              </w:rPr>
            </w:pPr>
          </w:p>
          <w:p w:rsidR="000F5911" w:rsidRPr="00664DAE" w:rsidRDefault="000F5911" w:rsidP="00292EBE">
            <w:pPr>
              <w:spacing w:line="276" w:lineRule="auto"/>
              <w:ind w:left="157" w:firstLine="180"/>
              <w:jc w:val="both"/>
              <w:rPr>
                <w:rFonts w:ascii="GHEA Grapalat" w:hAnsi="GHEA Grapalat"/>
                <w:iCs/>
                <w:sz w:val="14"/>
                <w:szCs w:val="14"/>
              </w:rPr>
            </w:pPr>
            <w:r w:rsidRPr="00664DAE">
              <w:rPr>
                <w:rFonts w:ascii="GHEA Grapalat" w:hAnsi="GHEA Grapalat"/>
                <w:iCs/>
                <w:sz w:val="14"/>
                <w:szCs w:val="14"/>
              </w:rPr>
              <w:t>202</w:t>
            </w:r>
            <w:r>
              <w:rPr>
                <w:rFonts w:ascii="GHEA Grapalat" w:hAnsi="GHEA Grapalat"/>
                <w:iCs/>
                <w:sz w:val="14"/>
                <w:szCs w:val="14"/>
              </w:rPr>
              <w:t>4</w:t>
            </w: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5911" w:rsidRPr="00664DAE" w:rsidRDefault="000F5911" w:rsidP="00292EBE">
            <w:pPr>
              <w:spacing w:line="276" w:lineRule="auto"/>
              <w:jc w:val="both"/>
              <w:rPr>
                <w:rFonts w:ascii="GHEA Grapalat" w:hAnsi="GHEA Grapalat"/>
                <w:sz w:val="14"/>
                <w:szCs w:val="14"/>
              </w:rPr>
            </w:pPr>
            <w:r w:rsidRPr="00664DAE">
              <w:rPr>
                <w:rFonts w:ascii="GHEA Grapalat" w:hAnsi="GHEA Grapalat"/>
                <w:sz w:val="14"/>
                <w:szCs w:val="14"/>
              </w:rPr>
              <w:t>202</w:t>
            </w:r>
            <w:r>
              <w:rPr>
                <w:rFonts w:ascii="GHEA Grapalat" w:hAnsi="GHEA Grapalat"/>
                <w:sz w:val="14"/>
                <w:szCs w:val="14"/>
              </w:rPr>
              <w:t>4</w:t>
            </w:r>
          </w:p>
        </w:tc>
        <w:tc>
          <w:tcPr>
            <w:tcW w:w="4151" w:type="dxa"/>
            <w:tcBorders>
              <w:top w:val="single" w:sz="4" w:space="0" w:color="000000"/>
              <w:left w:val="single" w:sz="4" w:space="0" w:color="000000"/>
              <w:bottom w:val="single" w:sz="4" w:space="0" w:color="000000"/>
              <w:right w:val="single" w:sz="4" w:space="0" w:color="000000"/>
            </w:tcBorders>
            <w:shd w:val="clear" w:color="auto" w:fill="auto"/>
          </w:tcPr>
          <w:p w:rsidR="000F5911" w:rsidRPr="003C714A" w:rsidRDefault="000F5911" w:rsidP="000F5911">
            <w:pPr>
              <w:spacing w:line="276" w:lineRule="auto"/>
              <w:ind w:left="60" w:firstLine="90"/>
              <w:jc w:val="both"/>
              <w:rPr>
                <w:rFonts w:ascii="GHEA Grapalat" w:hAnsi="GHEA Grapalat"/>
                <w:iCs/>
                <w:sz w:val="16"/>
                <w:szCs w:val="16"/>
              </w:rPr>
            </w:pPr>
            <w:r w:rsidRPr="00664DAE">
              <w:rPr>
                <w:rFonts w:ascii="GHEA Grapalat" w:hAnsi="GHEA Grapalat"/>
                <w:iCs/>
                <w:sz w:val="16"/>
                <w:szCs w:val="16"/>
              </w:rPr>
              <w:t>202</w:t>
            </w:r>
            <w:r>
              <w:rPr>
                <w:rFonts w:ascii="GHEA Grapalat" w:hAnsi="GHEA Grapalat"/>
                <w:iCs/>
                <w:sz w:val="16"/>
                <w:szCs w:val="16"/>
              </w:rPr>
              <w:t>4</w:t>
            </w:r>
            <w:r w:rsidRPr="00664DAE">
              <w:rPr>
                <w:rFonts w:ascii="GHEA Grapalat" w:hAnsi="GHEA Grapalat"/>
                <w:iCs/>
                <w:sz w:val="16"/>
                <w:szCs w:val="16"/>
              </w:rPr>
              <w:t xml:space="preserve">թ </w:t>
            </w:r>
            <w:r>
              <w:rPr>
                <w:rFonts w:ascii="GHEA Grapalat" w:hAnsi="GHEA Grapalat"/>
                <w:iCs/>
                <w:sz w:val="16"/>
                <w:szCs w:val="16"/>
              </w:rPr>
              <w:t>մշակվել են</w:t>
            </w:r>
            <w:r w:rsidRPr="00664DAE">
              <w:rPr>
                <w:rFonts w:ascii="GHEA Grapalat" w:hAnsi="GHEA Grapalat"/>
                <w:iCs/>
                <w:sz w:val="16"/>
                <w:szCs w:val="16"/>
              </w:rPr>
              <w:t xml:space="preserve"> թվով 1</w:t>
            </w:r>
            <w:r>
              <w:rPr>
                <w:rFonts w:ascii="GHEA Grapalat" w:hAnsi="GHEA Grapalat"/>
                <w:iCs/>
                <w:sz w:val="16"/>
                <w:szCs w:val="16"/>
              </w:rPr>
              <w:t>6</w:t>
            </w:r>
            <w:r w:rsidRPr="00664DAE">
              <w:rPr>
                <w:rFonts w:ascii="GHEA Grapalat" w:hAnsi="GHEA Grapalat"/>
                <w:iCs/>
                <w:sz w:val="16"/>
                <w:szCs w:val="16"/>
              </w:rPr>
              <w:t xml:space="preserve"> </w:t>
            </w:r>
            <w:r>
              <w:rPr>
                <w:rFonts w:ascii="GHEA Grapalat" w:hAnsi="GHEA Grapalat"/>
                <w:iCs/>
                <w:sz w:val="16"/>
                <w:szCs w:val="16"/>
              </w:rPr>
              <w:t>օբյեկտների</w:t>
            </w:r>
            <w:r w:rsidRPr="00664DAE">
              <w:rPr>
                <w:rFonts w:ascii="GHEA Grapalat" w:hAnsi="GHEA Grapalat"/>
                <w:iCs/>
                <w:sz w:val="16"/>
                <w:szCs w:val="16"/>
              </w:rPr>
              <w:t xml:space="preserve"> 2</w:t>
            </w:r>
            <w:r>
              <w:rPr>
                <w:rFonts w:ascii="GHEA Grapalat" w:hAnsi="GHEA Grapalat"/>
                <w:iCs/>
                <w:sz w:val="16"/>
                <w:szCs w:val="16"/>
              </w:rPr>
              <w:t>8</w:t>
            </w:r>
            <w:r w:rsidRPr="00664DAE">
              <w:rPr>
                <w:rFonts w:ascii="GHEA Grapalat" w:hAnsi="GHEA Grapalat"/>
                <w:iCs/>
                <w:sz w:val="16"/>
                <w:szCs w:val="16"/>
              </w:rPr>
              <w:t xml:space="preserve"> շենքերի և շինությունների </w:t>
            </w:r>
            <w:r>
              <w:rPr>
                <w:rFonts w:ascii="GHEA Grapalat" w:hAnsi="GHEA Grapalat"/>
                <w:iCs/>
                <w:sz w:val="16"/>
                <w:szCs w:val="16"/>
              </w:rPr>
              <w:t>մատչելիության նախագծման մրցութային հայտեր</w:t>
            </w:r>
            <w:r w:rsidRPr="00664DAE">
              <w:rPr>
                <w:rFonts w:ascii="GHEA Grapalat" w:hAnsi="GHEA Grapalat"/>
                <w:iCs/>
                <w:sz w:val="16"/>
                <w:szCs w:val="16"/>
              </w:rPr>
              <w:t xml:space="preserve">՝ </w:t>
            </w:r>
            <w:r>
              <w:rPr>
                <w:rFonts w:ascii="GHEA Grapalat" w:hAnsi="GHEA Grapalat"/>
                <w:iCs/>
                <w:sz w:val="16"/>
                <w:szCs w:val="16"/>
              </w:rPr>
              <w:t xml:space="preserve">274,000.0+74,760.0 </w:t>
            </w:r>
            <w:r w:rsidRPr="00664DAE">
              <w:rPr>
                <w:rFonts w:ascii="GHEA Grapalat" w:hAnsi="GHEA Grapalat"/>
                <w:iCs/>
                <w:sz w:val="16"/>
                <w:szCs w:val="16"/>
              </w:rPr>
              <w:t>հազ.դրամ ընդհանուր արժեքով, որի</w:t>
            </w:r>
            <w:r>
              <w:rPr>
                <w:rFonts w:ascii="GHEA Grapalat" w:hAnsi="GHEA Grapalat"/>
                <w:iCs/>
                <w:sz w:val="16"/>
                <w:szCs w:val="16"/>
              </w:rPr>
              <w:t xml:space="preserve"> համար 2024թ ՊԲ-ով գումար չի նախատեսվել՝ ինչը 2024-2026թթ, 2025-2027թթ </w:t>
            </w:r>
            <w:r w:rsidRPr="003C714A">
              <w:rPr>
                <w:rFonts w:ascii="GHEA Grapalat" w:hAnsi="GHEA Grapalat"/>
                <w:iCs/>
                <w:sz w:val="16"/>
                <w:szCs w:val="16"/>
              </w:rPr>
              <w:t>ՄԺԾԾ ժամանակահատվածում այդ միջոցառման շրջանակներում նախորդ տարիներին կատարված ծախսերը ուղղակիորեն դարձնում է ոչ արդյունավետ, մասնավորապես՝ 2023թվականին մատուցված և ֆինանսավորված 14</w:t>
            </w:r>
            <w:r>
              <w:rPr>
                <w:rFonts w:ascii="GHEA Grapalat" w:hAnsi="GHEA Grapalat"/>
                <w:iCs/>
                <w:sz w:val="16"/>
                <w:szCs w:val="16"/>
              </w:rPr>
              <w:t>6</w:t>
            </w:r>
            <w:r w:rsidRPr="003C714A">
              <w:rPr>
                <w:rFonts w:ascii="GHEA Grapalat" w:hAnsi="GHEA Grapalat"/>
                <w:iCs/>
                <w:sz w:val="16"/>
                <w:szCs w:val="16"/>
              </w:rPr>
              <w:t>,410.0 հազ.դրամի ծառայությունները՝ տեխնիկական վիճակի հետազննության և անձնագրավորման մասով</w:t>
            </w:r>
          </w:p>
          <w:p w:rsidR="000F5911" w:rsidRPr="00664DAE" w:rsidRDefault="000F5911" w:rsidP="000F5911">
            <w:pPr>
              <w:spacing w:line="276" w:lineRule="auto"/>
              <w:ind w:left="60" w:firstLine="90"/>
              <w:jc w:val="both"/>
              <w:rPr>
                <w:rFonts w:ascii="GHEA Grapalat" w:hAnsi="GHEA Grapalat"/>
                <w:iCs/>
                <w:sz w:val="16"/>
                <w:szCs w:val="16"/>
              </w:rPr>
            </w:pPr>
          </w:p>
          <w:p w:rsidR="000F5911" w:rsidRPr="00664DAE" w:rsidRDefault="000F5911" w:rsidP="000F5911">
            <w:pPr>
              <w:spacing w:line="276" w:lineRule="auto"/>
              <w:ind w:left="60" w:firstLine="90"/>
              <w:jc w:val="both"/>
              <w:rPr>
                <w:rFonts w:ascii="GHEA Grapalat" w:hAnsi="GHEA Grapalat"/>
                <w:i/>
                <w:iCs/>
                <w:sz w:val="14"/>
                <w:szCs w:val="14"/>
              </w:rPr>
            </w:pPr>
          </w:p>
        </w:tc>
      </w:tr>
      <w:tr w:rsidR="000F5911" w:rsidRPr="00664DAE" w:rsidTr="000F5911">
        <w:trPr>
          <w:trHeight w:val="908"/>
        </w:trPr>
        <w:tc>
          <w:tcPr>
            <w:tcW w:w="1403" w:type="dxa"/>
            <w:vMerge/>
            <w:tcBorders>
              <w:top w:val="nil"/>
              <w:left w:val="single" w:sz="4" w:space="0" w:color="auto"/>
              <w:right w:val="single" w:sz="4" w:space="0" w:color="auto"/>
            </w:tcBorders>
            <w:shd w:val="clear" w:color="auto" w:fill="auto"/>
          </w:tcPr>
          <w:p w:rsidR="000F5911" w:rsidRPr="00664DAE" w:rsidRDefault="000F5911" w:rsidP="00292EBE">
            <w:pPr>
              <w:spacing w:line="276" w:lineRule="auto"/>
              <w:ind w:left="-900"/>
              <w:jc w:val="both"/>
              <w:rPr>
                <w:rFonts w:ascii="GHEA Grapalat" w:eastAsia="MS Mincho" w:hAnsi="GHEA Grapalat" w:cs="MS Mincho"/>
                <w:sz w:val="14"/>
                <w:szCs w:val="14"/>
              </w:rPr>
            </w:pPr>
          </w:p>
        </w:tc>
        <w:tc>
          <w:tcPr>
            <w:tcW w:w="2138" w:type="dxa"/>
            <w:tcBorders>
              <w:top w:val="single" w:sz="4" w:space="0" w:color="000000"/>
              <w:left w:val="nil"/>
              <w:bottom w:val="single" w:sz="4" w:space="0" w:color="auto"/>
              <w:right w:val="single" w:sz="4" w:space="0" w:color="auto"/>
            </w:tcBorders>
            <w:shd w:val="clear" w:color="auto" w:fill="auto"/>
          </w:tcPr>
          <w:p w:rsidR="000F5911" w:rsidRPr="001A5566" w:rsidRDefault="000F5911" w:rsidP="00292EBE">
            <w:pPr>
              <w:spacing w:line="276" w:lineRule="auto"/>
              <w:ind w:left="37" w:right="22" w:firstLine="180"/>
              <w:jc w:val="both"/>
              <w:rPr>
                <w:rFonts w:ascii="GHEA Grapalat" w:eastAsia="MS Mincho" w:hAnsi="GHEA Grapalat" w:cs="MS Mincho"/>
                <w:b/>
                <w:sz w:val="14"/>
                <w:szCs w:val="14"/>
              </w:rPr>
            </w:pPr>
            <w:r w:rsidRPr="001A5566">
              <w:rPr>
                <w:rFonts w:ascii="GHEA Grapalat" w:eastAsia="MS Mincho" w:hAnsi="GHEA Grapalat" w:cs="MS Mincho"/>
                <w:b/>
                <w:sz w:val="14"/>
                <w:szCs w:val="14"/>
              </w:rPr>
              <w:t>ՄԱՍ I</w:t>
            </w:r>
            <w:r>
              <w:rPr>
                <w:rFonts w:ascii="GHEA Grapalat" w:eastAsia="MS Mincho" w:hAnsi="GHEA Grapalat" w:cs="MS Mincho"/>
                <w:b/>
                <w:sz w:val="14"/>
                <w:szCs w:val="14"/>
              </w:rPr>
              <w:t>I</w:t>
            </w:r>
          </w:p>
          <w:p w:rsidR="000F5911" w:rsidRPr="0095597C" w:rsidRDefault="000F5911" w:rsidP="00292EBE">
            <w:pPr>
              <w:spacing w:line="276" w:lineRule="auto"/>
              <w:ind w:left="37" w:right="22" w:firstLine="180"/>
              <w:jc w:val="both"/>
              <w:rPr>
                <w:rFonts w:ascii="GHEA Grapalat" w:eastAsia="MS Mincho" w:hAnsi="GHEA Grapalat" w:cs="MS Mincho"/>
                <w:b/>
                <w:sz w:val="16"/>
                <w:szCs w:val="16"/>
              </w:rPr>
            </w:pPr>
            <w:r w:rsidRPr="00664DAE">
              <w:rPr>
                <w:rFonts w:ascii="GHEA Grapalat" w:eastAsia="MS Mincho" w:hAnsi="GHEA Grapalat" w:cs="MS Mincho"/>
                <w:sz w:val="14"/>
                <w:szCs w:val="14"/>
              </w:rPr>
              <w:t xml:space="preserve">Երևան քաղաքի վարչական շրջանների  և ՀՀ մարզպետարանների, քաղաքապետարանների ընդհանուր թվով </w:t>
            </w:r>
            <w:r>
              <w:rPr>
                <w:rFonts w:ascii="GHEA Grapalat" w:eastAsia="MS Mincho" w:hAnsi="GHEA Grapalat" w:cs="MS Mincho"/>
                <w:sz w:val="14"/>
                <w:szCs w:val="14"/>
              </w:rPr>
              <w:t>30</w:t>
            </w:r>
            <w:r w:rsidRPr="00664DAE">
              <w:rPr>
                <w:rFonts w:ascii="GHEA Grapalat" w:eastAsia="MS Mincho" w:hAnsi="GHEA Grapalat" w:cs="MS Mincho"/>
                <w:sz w:val="14"/>
                <w:szCs w:val="14"/>
              </w:rPr>
              <w:t xml:space="preserve"> վարչական շենքերի  </w:t>
            </w:r>
            <w:r w:rsidRPr="006A583A">
              <w:rPr>
                <w:rFonts w:ascii="GHEA Grapalat" w:eastAsia="MS Mincho" w:hAnsi="GHEA Grapalat" w:cs="MS Mincho"/>
                <w:b/>
                <w:sz w:val="14"/>
                <w:szCs w:val="14"/>
              </w:rPr>
              <w:t>ելակետային նյութերի հավաքագրում, տեխնիկական վիճակի հետազննություն, անձնագրավորում</w:t>
            </w:r>
            <w:r>
              <w:rPr>
                <w:rFonts w:ascii="GHEA Grapalat" w:eastAsia="MS Mincho" w:hAnsi="GHEA Grapalat" w:cs="MS Mincho"/>
                <w:b/>
                <w:sz w:val="14"/>
                <w:szCs w:val="14"/>
              </w:rPr>
              <w:t xml:space="preserve">՝ </w:t>
            </w:r>
            <w:r w:rsidRPr="0095597C">
              <w:rPr>
                <w:rFonts w:ascii="GHEA Grapalat" w:eastAsia="MS Mincho" w:hAnsi="GHEA Grapalat" w:cs="MS Mincho"/>
                <w:b/>
                <w:sz w:val="16"/>
                <w:szCs w:val="16"/>
              </w:rPr>
              <w:t>1</w:t>
            </w:r>
            <w:r>
              <w:rPr>
                <w:rFonts w:ascii="GHEA Grapalat" w:eastAsia="MS Mincho" w:hAnsi="GHEA Grapalat" w:cs="MS Mincho"/>
                <w:b/>
                <w:sz w:val="16"/>
                <w:szCs w:val="16"/>
              </w:rPr>
              <w:t>17,</w:t>
            </w:r>
            <w:r w:rsidRPr="0095597C">
              <w:rPr>
                <w:rFonts w:ascii="GHEA Grapalat" w:eastAsia="MS Mincho" w:hAnsi="GHEA Grapalat" w:cs="MS Mincho"/>
                <w:b/>
                <w:sz w:val="16"/>
                <w:szCs w:val="16"/>
              </w:rPr>
              <w:t>000.0հազ.դրամ</w:t>
            </w:r>
            <w:r>
              <w:rPr>
                <w:rFonts w:ascii="GHEA Grapalat" w:eastAsia="MS Mincho" w:hAnsi="GHEA Grapalat" w:cs="MS Mincho"/>
                <w:b/>
                <w:sz w:val="14"/>
                <w:szCs w:val="14"/>
              </w:rPr>
              <w:t xml:space="preserve"> </w:t>
            </w:r>
            <w:r w:rsidRPr="0095597C">
              <w:rPr>
                <w:rFonts w:ascii="GHEA Grapalat" w:eastAsia="MS Mincho" w:hAnsi="GHEA Grapalat" w:cs="MS Mincho"/>
                <w:b/>
                <w:sz w:val="16"/>
                <w:szCs w:val="16"/>
              </w:rPr>
              <w:t>(75</w:t>
            </w:r>
            <w:r>
              <w:rPr>
                <w:rFonts w:ascii="GHEA Grapalat" w:eastAsia="MS Mincho" w:hAnsi="GHEA Grapalat" w:cs="MS Mincho"/>
                <w:b/>
                <w:sz w:val="16"/>
                <w:szCs w:val="16"/>
              </w:rPr>
              <w:t>,</w:t>
            </w:r>
            <w:r w:rsidRPr="0095597C">
              <w:rPr>
                <w:rFonts w:ascii="GHEA Grapalat" w:eastAsia="MS Mincho" w:hAnsi="GHEA Grapalat" w:cs="MS Mincho"/>
                <w:b/>
                <w:sz w:val="16"/>
                <w:szCs w:val="16"/>
              </w:rPr>
              <w:t>000.0+</w:t>
            </w:r>
            <w:r>
              <w:rPr>
                <w:rFonts w:ascii="GHEA Grapalat" w:eastAsia="MS Mincho" w:hAnsi="GHEA Grapalat" w:cs="MS Mincho"/>
                <w:b/>
                <w:sz w:val="16"/>
                <w:szCs w:val="16"/>
              </w:rPr>
              <w:t>42,</w:t>
            </w:r>
            <w:r w:rsidRPr="0095597C">
              <w:rPr>
                <w:rFonts w:ascii="GHEA Grapalat" w:eastAsia="MS Mincho" w:hAnsi="GHEA Grapalat" w:cs="MS Mincho"/>
                <w:b/>
                <w:sz w:val="16"/>
                <w:szCs w:val="16"/>
              </w:rPr>
              <w:t>000.0)</w:t>
            </w:r>
            <w:r>
              <w:rPr>
                <w:rFonts w:ascii="GHEA Grapalat" w:eastAsia="MS Mincho" w:hAnsi="GHEA Grapalat" w:cs="MS Mincho"/>
                <w:b/>
                <w:sz w:val="16"/>
                <w:szCs w:val="16"/>
              </w:rPr>
              <w:t>,</w:t>
            </w:r>
            <w:r w:rsidRPr="0095597C">
              <w:rPr>
                <w:rFonts w:ascii="GHEA Grapalat" w:eastAsia="MS Mincho" w:hAnsi="GHEA Grapalat" w:cs="MS Mincho"/>
                <w:b/>
                <w:sz w:val="16"/>
                <w:szCs w:val="16"/>
              </w:rPr>
              <w:t xml:space="preserve"> </w:t>
            </w:r>
            <w:r>
              <w:rPr>
                <w:rFonts w:ascii="GHEA Grapalat" w:eastAsia="MS Mincho" w:hAnsi="GHEA Grapalat" w:cs="MS Mincho"/>
                <w:b/>
                <w:sz w:val="16"/>
                <w:szCs w:val="16"/>
              </w:rPr>
              <w:t xml:space="preserve">    </w:t>
            </w:r>
            <w:r w:rsidRPr="0095597C">
              <w:rPr>
                <w:rFonts w:ascii="GHEA Grapalat" w:eastAsia="MS Mincho" w:hAnsi="GHEA Grapalat" w:cs="MS Mincho"/>
                <w:b/>
                <w:sz w:val="16"/>
                <w:szCs w:val="16"/>
              </w:rPr>
              <w:t>(</w:t>
            </w:r>
            <w:r>
              <w:rPr>
                <w:rFonts w:ascii="GHEA Grapalat" w:eastAsia="MS Mincho" w:hAnsi="GHEA Grapalat" w:cs="MS Mincho"/>
                <w:b/>
                <w:sz w:val="16"/>
                <w:szCs w:val="16"/>
              </w:rPr>
              <w:t>I</w:t>
            </w:r>
            <w:r w:rsidRPr="0095597C">
              <w:rPr>
                <w:rFonts w:ascii="GHEA Grapalat" w:eastAsia="MS Mincho" w:hAnsi="GHEA Grapalat" w:cs="MS Mincho"/>
                <w:b/>
                <w:sz w:val="16"/>
                <w:szCs w:val="16"/>
              </w:rPr>
              <w:t xml:space="preserve"> փուլ)</w:t>
            </w:r>
          </w:p>
          <w:p w:rsidR="000F5911" w:rsidRPr="0095597C" w:rsidRDefault="000F5911" w:rsidP="00292EBE">
            <w:pPr>
              <w:spacing w:line="276" w:lineRule="auto"/>
              <w:ind w:left="37" w:right="22" w:firstLine="180"/>
              <w:jc w:val="both"/>
              <w:rPr>
                <w:rFonts w:ascii="GHEA Grapalat" w:eastAsia="MS Mincho" w:hAnsi="GHEA Grapalat" w:cs="MS Mincho"/>
                <w:b/>
                <w:sz w:val="16"/>
                <w:szCs w:val="16"/>
              </w:rPr>
            </w:pPr>
          </w:p>
          <w:p w:rsidR="000F5911" w:rsidRPr="00664DAE" w:rsidRDefault="000F5911" w:rsidP="00292EBE">
            <w:pPr>
              <w:spacing w:line="276" w:lineRule="auto"/>
              <w:ind w:left="67" w:right="22"/>
              <w:jc w:val="both"/>
              <w:rPr>
                <w:rFonts w:ascii="GHEA Grapalat" w:eastAsia="MS Mincho" w:hAnsi="GHEA Grapalat" w:cs="MS Mincho"/>
                <w:sz w:val="14"/>
                <w:szCs w:val="14"/>
              </w:rPr>
            </w:pPr>
          </w:p>
        </w:tc>
        <w:tc>
          <w:tcPr>
            <w:tcW w:w="1087" w:type="dxa"/>
            <w:tcBorders>
              <w:top w:val="single" w:sz="4" w:space="0" w:color="000000"/>
              <w:left w:val="nil"/>
              <w:bottom w:val="single" w:sz="4" w:space="0" w:color="auto"/>
              <w:right w:val="single" w:sz="4" w:space="0" w:color="auto"/>
            </w:tcBorders>
            <w:shd w:val="clear" w:color="auto" w:fill="auto"/>
          </w:tcPr>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jc w:val="both"/>
              <w:rPr>
                <w:rFonts w:ascii="GHEA Grapalat" w:eastAsia="MS Mincho" w:hAnsi="GHEA Grapalat" w:cs="MS Mincho"/>
                <w:sz w:val="14"/>
                <w:szCs w:val="14"/>
              </w:rPr>
            </w:pPr>
            <w:r w:rsidRPr="00664DAE">
              <w:rPr>
                <w:rFonts w:ascii="GHEA Grapalat" w:eastAsia="MS Mincho" w:hAnsi="GHEA Grapalat" w:cs="MS Mincho"/>
                <w:sz w:val="14"/>
                <w:szCs w:val="14"/>
              </w:rPr>
              <w:t>2024</w:t>
            </w:r>
          </w:p>
        </w:tc>
        <w:tc>
          <w:tcPr>
            <w:tcW w:w="1255" w:type="dxa"/>
            <w:tcBorders>
              <w:top w:val="single" w:sz="4" w:space="0" w:color="000000"/>
              <w:left w:val="nil"/>
              <w:bottom w:val="single" w:sz="4" w:space="0" w:color="auto"/>
              <w:right w:val="single" w:sz="4" w:space="0" w:color="auto"/>
            </w:tcBorders>
            <w:shd w:val="clear" w:color="auto" w:fill="auto"/>
            <w:vAlign w:val="center"/>
          </w:tcPr>
          <w:p w:rsidR="000F5911" w:rsidRPr="00664DAE" w:rsidRDefault="000F5911" w:rsidP="00292EBE">
            <w:pPr>
              <w:spacing w:line="276" w:lineRule="auto"/>
              <w:jc w:val="both"/>
              <w:rPr>
                <w:rFonts w:ascii="GHEA Grapalat" w:hAnsi="GHEA Grapalat"/>
                <w:sz w:val="14"/>
                <w:szCs w:val="14"/>
              </w:rPr>
            </w:pPr>
            <w:r w:rsidRPr="00664DAE">
              <w:rPr>
                <w:rFonts w:ascii="GHEA Grapalat" w:hAnsi="GHEA Grapalat"/>
                <w:sz w:val="14"/>
                <w:szCs w:val="14"/>
              </w:rPr>
              <w:t>2024</w:t>
            </w:r>
          </w:p>
        </w:tc>
        <w:tc>
          <w:tcPr>
            <w:tcW w:w="4151" w:type="dxa"/>
            <w:tcBorders>
              <w:top w:val="single" w:sz="4" w:space="0" w:color="000000"/>
              <w:left w:val="nil"/>
              <w:bottom w:val="single" w:sz="4" w:space="0" w:color="auto"/>
              <w:right w:val="single" w:sz="4" w:space="0" w:color="auto"/>
            </w:tcBorders>
            <w:shd w:val="clear" w:color="auto" w:fill="auto"/>
          </w:tcPr>
          <w:p w:rsidR="000F5911" w:rsidRPr="00664DAE" w:rsidRDefault="000F5911" w:rsidP="000F5911">
            <w:pPr>
              <w:spacing w:line="276" w:lineRule="auto"/>
              <w:ind w:left="67"/>
              <w:jc w:val="both"/>
              <w:rPr>
                <w:rFonts w:ascii="GHEA Grapalat" w:eastAsia="MS Mincho" w:hAnsi="GHEA Grapalat" w:cs="MS Mincho"/>
                <w:sz w:val="16"/>
                <w:szCs w:val="16"/>
              </w:rPr>
            </w:pPr>
            <w:r w:rsidRPr="00664DAE">
              <w:rPr>
                <w:rFonts w:ascii="GHEA Grapalat" w:eastAsia="MS Mincho" w:hAnsi="GHEA Grapalat" w:cs="MS Mincho"/>
                <w:sz w:val="16"/>
                <w:szCs w:val="16"/>
              </w:rPr>
              <w:t>Ծառայությունների ձեռքբերումը նախատեսվում է 2024թվականին՝</w:t>
            </w:r>
            <w:r>
              <w:rPr>
                <w:rFonts w:ascii="GHEA Grapalat" w:eastAsia="MS Mincho" w:hAnsi="GHEA Grapalat" w:cs="MS Mincho"/>
                <w:sz w:val="16"/>
                <w:szCs w:val="16"/>
              </w:rPr>
              <w:t xml:space="preserve"> որից 25 օբյեկտների մասով նախատեսվել է </w:t>
            </w:r>
            <w:r w:rsidRPr="00664DAE">
              <w:rPr>
                <w:rFonts w:ascii="GHEA Grapalat" w:eastAsia="MS Mincho" w:hAnsi="GHEA Grapalat" w:cs="MS Mincho"/>
                <w:sz w:val="16"/>
                <w:szCs w:val="16"/>
              </w:rPr>
              <w:t>75,000.0հազ.դրամ</w:t>
            </w:r>
            <w:r>
              <w:rPr>
                <w:rFonts w:ascii="GHEA Grapalat" w:eastAsia="MS Mincho" w:hAnsi="GHEA Grapalat" w:cs="MS Mincho"/>
                <w:sz w:val="16"/>
                <w:szCs w:val="16"/>
              </w:rPr>
              <w:t xml:space="preserve">, իսկ մնացած 5-ի համար ծախսերը կազմում են՝  42.0մլն.դրամ: Առկա է Տարածքային զարգացման և շրջակա միջավայրի նախարարական կոմիտեի 2023 թվականի նոյեմբերի 6-ի  NԿԱ/327-2023 արձանագրության 6-րդ կետի հանձնարարականը, որի հիմքով նախկինում ներկայացված ցանկը համալրվել է ևս 2 օբյեկտով՝ Կառավարական տուն 2 և Կառավարական տուն 3 մասնաշենքերով: Միաժամանակ, 2023թ չիրականացված ՀՀ գլխավոր դատախազության շենքը (կնքված պայմանագրում տեխնիկական վրիպակի պատճառով, պայմանագիրը լուծվել է 2023թ) կրկին </w:t>
            </w:r>
            <w:r>
              <w:rPr>
                <w:rFonts w:ascii="GHEA Grapalat" w:eastAsia="MS Mincho" w:hAnsi="GHEA Grapalat" w:cs="MS Mincho"/>
                <w:sz w:val="16"/>
                <w:szCs w:val="16"/>
              </w:rPr>
              <w:lastRenderedPageBreak/>
              <w:t>ներառվել է 2024թվականի միջոցառումներում</w:t>
            </w:r>
          </w:p>
        </w:tc>
      </w:tr>
      <w:tr w:rsidR="000F5911" w:rsidRPr="00664DAE" w:rsidTr="000F5911">
        <w:trPr>
          <w:trHeight w:val="1914"/>
        </w:trPr>
        <w:tc>
          <w:tcPr>
            <w:tcW w:w="1403" w:type="dxa"/>
            <w:vMerge/>
            <w:tcBorders>
              <w:left w:val="single" w:sz="4" w:space="0" w:color="auto"/>
              <w:right w:val="single" w:sz="4" w:space="0" w:color="auto"/>
            </w:tcBorders>
            <w:shd w:val="clear" w:color="auto" w:fill="auto"/>
          </w:tcPr>
          <w:p w:rsidR="000F5911" w:rsidRPr="00664DAE" w:rsidRDefault="000F5911" w:rsidP="00292EBE">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0F5911" w:rsidRPr="00F106F0" w:rsidRDefault="000F5911" w:rsidP="00292EBE">
            <w:pPr>
              <w:spacing w:line="276" w:lineRule="auto"/>
              <w:ind w:left="67" w:right="22"/>
              <w:jc w:val="both"/>
              <w:rPr>
                <w:rFonts w:ascii="GHEA Grapalat" w:eastAsia="MS Mincho" w:hAnsi="GHEA Grapalat" w:cs="MS Mincho"/>
                <w:b/>
                <w:sz w:val="14"/>
                <w:szCs w:val="14"/>
              </w:rPr>
            </w:pPr>
            <w:r w:rsidRPr="00F106F0">
              <w:rPr>
                <w:rFonts w:ascii="GHEA Grapalat" w:eastAsia="MS Mincho" w:hAnsi="GHEA Grapalat" w:cs="MS Mincho"/>
                <w:b/>
                <w:sz w:val="14"/>
                <w:szCs w:val="14"/>
              </w:rPr>
              <w:t>ՄԱՍ I</w:t>
            </w:r>
            <w:r>
              <w:rPr>
                <w:rFonts w:ascii="GHEA Grapalat" w:eastAsia="MS Mincho" w:hAnsi="GHEA Grapalat" w:cs="MS Mincho"/>
                <w:b/>
                <w:sz w:val="14"/>
                <w:szCs w:val="14"/>
              </w:rPr>
              <w:t>I</w:t>
            </w:r>
          </w:p>
          <w:p w:rsidR="000F5911" w:rsidRPr="0095597C" w:rsidRDefault="000F5911" w:rsidP="00292EBE">
            <w:pPr>
              <w:spacing w:line="276" w:lineRule="auto"/>
              <w:ind w:left="67" w:right="22"/>
              <w:jc w:val="both"/>
              <w:rPr>
                <w:rFonts w:ascii="GHEA Grapalat" w:eastAsia="MS Mincho" w:hAnsi="GHEA Grapalat" w:cs="MS Mincho"/>
                <w:b/>
                <w:sz w:val="16"/>
                <w:szCs w:val="16"/>
              </w:rPr>
            </w:pPr>
            <w:r w:rsidRPr="00664DAE">
              <w:rPr>
                <w:rFonts w:ascii="GHEA Grapalat" w:eastAsia="MS Mincho" w:hAnsi="GHEA Grapalat" w:cs="MS Mincho"/>
                <w:sz w:val="14"/>
                <w:szCs w:val="14"/>
              </w:rPr>
              <w:t xml:space="preserve">Երևան քաղաքի վարչական շրջանների  և ՀՀ մարզպետարանների, քաղաքապետարանների ընդհանուր թվով </w:t>
            </w:r>
            <w:r>
              <w:rPr>
                <w:rFonts w:ascii="GHEA Grapalat" w:eastAsia="MS Mincho" w:hAnsi="GHEA Grapalat" w:cs="MS Mincho"/>
                <w:sz w:val="14"/>
                <w:szCs w:val="14"/>
              </w:rPr>
              <w:t>30</w:t>
            </w:r>
            <w:r w:rsidRPr="00664DAE">
              <w:rPr>
                <w:rFonts w:ascii="GHEA Grapalat" w:eastAsia="MS Mincho" w:hAnsi="GHEA Grapalat" w:cs="MS Mincho"/>
                <w:sz w:val="14"/>
                <w:szCs w:val="14"/>
              </w:rPr>
              <w:t xml:space="preserve"> վարչական շենքերի  </w:t>
            </w:r>
            <w:r w:rsidRPr="0095597C">
              <w:rPr>
                <w:rFonts w:ascii="GHEA Grapalat" w:eastAsia="MS Mincho" w:hAnsi="GHEA Grapalat" w:cs="MS Mincho"/>
                <w:b/>
                <w:sz w:val="14"/>
                <w:szCs w:val="14"/>
              </w:rPr>
              <w:t>մատչելիության նախագծային աշխատանքներ</w:t>
            </w:r>
            <w:r>
              <w:rPr>
                <w:rFonts w:ascii="GHEA Grapalat" w:eastAsia="MS Mincho" w:hAnsi="GHEA Grapalat" w:cs="MS Mincho"/>
                <w:b/>
                <w:sz w:val="14"/>
                <w:szCs w:val="14"/>
              </w:rPr>
              <w:t xml:space="preserve">` </w:t>
            </w:r>
            <w:r w:rsidRPr="0095597C">
              <w:rPr>
                <w:rFonts w:ascii="GHEA Grapalat" w:eastAsia="MS Mincho" w:hAnsi="GHEA Grapalat" w:cs="MS Mincho"/>
                <w:b/>
                <w:sz w:val="16"/>
                <w:szCs w:val="16"/>
              </w:rPr>
              <w:t>2</w:t>
            </w:r>
            <w:r>
              <w:rPr>
                <w:rFonts w:ascii="GHEA Grapalat" w:eastAsia="MS Mincho" w:hAnsi="GHEA Grapalat" w:cs="MS Mincho"/>
                <w:b/>
                <w:sz w:val="16"/>
                <w:szCs w:val="16"/>
              </w:rPr>
              <w:t>96</w:t>
            </w:r>
            <w:r w:rsidRPr="0095597C">
              <w:rPr>
                <w:rFonts w:ascii="GHEA Grapalat" w:eastAsia="MS Mincho" w:hAnsi="GHEA Grapalat" w:cs="MS Mincho"/>
                <w:b/>
                <w:sz w:val="16"/>
                <w:szCs w:val="16"/>
              </w:rPr>
              <w:t>,000.0հազ.դրամ</w:t>
            </w:r>
            <w:r w:rsidRPr="0095597C">
              <w:rPr>
                <w:rFonts w:ascii="GHEA Grapalat" w:eastAsia="MS Mincho" w:hAnsi="GHEA Grapalat" w:cs="MS Mincho"/>
                <w:sz w:val="16"/>
                <w:szCs w:val="16"/>
              </w:rPr>
              <w:t xml:space="preserve">, </w:t>
            </w:r>
            <w:r w:rsidRPr="0095597C">
              <w:rPr>
                <w:rFonts w:ascii="GHEA Grapalat" w:eastAsia="MS Mincho" w:hAnsi="GHEA Grapalat" w:cs="MS Mincho"/>
                <w:b/>
                <w:sz w:val="16"/>
                <w:szCs w:val="16"/>
              </w:rPr>
              <w:t>(II փուլ)</w:t>
            </w:r>
            <w:r>
              <w:rPr>
                <w:rFonts w:ascii="GHEA Grapalat" w:eastAsia="MS Mincho" w:hAnsi="GHEA Grapalat" w:cs="MS Mincho"/>
                <w:b/>
                <w:sz w:val="16"/>
                <w:szCs w:val="16"/>
              </w:rPr>
              <w:t xml:space="preserve"> և նախագծերի փորձաքննություն՝80,640.0հազ.դրամ</w:t>
            </w:r>
          </w:p>
          <w:p w:rsidR="000F5911" w:rsidRPr="00664DAE" w:rsidRDefault="000F5911" w:rsidP="00292EBE">
            <w:pPr>
              <w:spacing w:line="276" w:lineRule="auto"/>
              <w:ind w:left="67" w:right="22"/>
              <w:jc w:val="both"/>
              <w:rPr>
                <w:rFonts w:ascii="GHEA Grapalat" w:eastAsia="MS Mincho" w:hAnsi="GHEA Grapalat" w:cs="MS Mincho"/>
                <w:sz w:val="14"/>
                <w:szCs w:val="14"/>
              </w:rPr>
            </w:pPr>
          </w:p>
        </w:tc>
        <w:tc>
          <w:tcPr>
            <w:tcW w:w="1087" w:type="dxa"/>
            <w:tcBorders>
              <w:top w:val="nil"/>
              <w:left w:val="nil"/>
              <w:bottom w:val="single" w:sz="4" w:space="0" w:color="auto"/>
              <w:right w:val="single" w:sz="4" w:space="0" w:color="auto"/>
            </w:tcBorders>
            <w:shd w:val="clear" w:color="auto" w:fill="auto"/>
          </w:tcPr>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Pr="00664DAE" w:rsidRDefault="000F5911" w:rsidP="00292EBE">
            <w:pPr>
              <w:spacing w:line="276" w:lineRule="auto"/>
              <w:ind w:left="67"/>
              <w:jc w:val="both"/>
              <w:rPr>
                <w:rFonts w:ascii="GHEA Grapalat" w:eastAsia="MS Mincho" w:hAnsi="GHEA Grapalat" w:cs="MS Mincho"/>
                <w:sz w:val="14"/>
                <w:szCs w:val="14"/>
              </w:rPr>
            </w:pPr>
          </w:p>
          <w:p w:rsidR="000F5911" w:rsidRDefault="000F5911" w:rsidP="00292EBE">
            <w:pPr>
              <w:spacing w:line="276" w:lineRule="auto"/>
              <w:jc w:val="both"/>
              <w:rPr>
                <w:rFonts w:ascii="GHEA Grapalat" w:eastAsia="MS Mincho" w:hAnsi="GHEA Grapalat" w:cs="MS Mincho"/>
                <w:sz w:val="14"/>
                <w:szCs w:val="14"/>
              </w:rPr>
            </w:pPr>
          </w:p>
          <w:p w:rsidR="000F5911" w:rsidRDefault="000F5911" w:rsidP="00292EBE">
            <w:pPr>
              <w:spacing w:line="276" w:lineRule="auto"/>
              <w:jc w:val="both"/>
              <w:rPr>
                <w:rFonts w:ascii="GHEA Grapalat" w:eastAsia="MS Mincho" w:hAnsi="GHEA Grapalat" w:cs="MS Mincho"/>
                <w:sz w:val="14"/>
                <w:szCs w:val="14"/>
              </w:rPr>
            </w:pPr>
          </w:p>
          <w:p w:rsidR="000F5911" w:rsidRPr="00664DAE" w:rsidRDefault="000F5911" w:rsidP="00292EBE">
            <w:pPr>
              <w:spacing w:line="276" w:lineRule="auto"/>
              <w:jc w:val="both"/>
              <w:rPr>
                <w:rFonts w:ascii="GHEA Grapalat" w:eastAsia="MS Mincho" w:hAnsi="GHEA Grapalat" w:cs="MS Mincho"/>
                <w:sz w:val="14"/>
                <w:szCs w:val="14"/>
              </w:rPr>
            </w:pPr>
            <w:r w:rsidRPr="00664DAE">
              <w:rPr>
                <w:rFonts w:ascii="GHEA Grapalat" w:eastAsia="MS Mincho" w:hAnsi="GHEA Grapalat" w:cs="MS Mincho"/>
                <w:sz w:val="14"/>
                <w:szCs w:val="14"/>
              </w:rPr>
              <w:t>2025</w:t>
            </w:r>
          </w:p>
        </w:tc>
        <w:tc>
          <w:tcPr>
            <w:tcW w:w="1255" w:type="dxa"/>
            <w:tcBorders>
              <w:top w:val="nil"/>
              <w:left w:val="nil"/>
              <w:bottom w:val="single" w:sz="4" w:space="0" w:color="auto"/>
              <w:right w:val="single" w:sz="4" w:space="0" w:color="auto"/>
            </w:tcBorders>
            <w:shd w:val="clear" w:color="auto" w:fill="auto"/>
            <w:vAlign w:val="center"/>
          </w:tcPr>
          <w:p w:rsidR="000F5911" w:rsidRPr="00664DAE" w:rsidRDefault="000F5911" w:rsidP="00292EBE">
            <w:pPr>
              <w:spacing w:line="276" w:lineRule="auto"/>
              <w:ind w:left="67"/>
              <w:jc w:val="both"/>
              <w:rPr>
                <w:rFonts w:ascii="GHEA Grapalat" w:hAnsi="GHEA Grapalat" w:cs="Sylfaen"/>
                <w:sz w:val="14"/>
                <w:szCs w:val="14"/>
              </w:rPr>
            </w:pPr>
            <w:r w:rsidRPr="00664DAE">
              <w:rPr>
                <w:rFonts w:ascii="GHEA Grapalat" w:hAnsi="GHEA Grapalat" w:cs="Sylfaen"/>
                <w:sz w:val="14"/>
                <w:szCs w:val="14"/>
              </w:rPr>
              <w:t>2025</w:t>
            </w:r>
          </w:p>
        </w:tc>
        <w:tc>
          <w:tcPr>
            <w:tcW w:w="4151" w:type="dxa"/>
            <w:tcBorders>
              <w:top w:val="nil"/>
              <w:left w:val="nil"/>
              <w:bottom w:val="single" w:sz="4" w:space="0" w:color="auto"/>
              <w:right w:val="single" w:sz="4" w:space="0" w:color="auto"/>
            </w:tcBorders>
            <w:shd w:val="clear" w:color="auto" w:fill="auto"/>
          </w:tcPr>
          <w:p w:rsidR="000F5911" w:rsidRPr="00664DAE" w:rsidRDefault="000F5911" w:rsidP="000F5911">
            <w:pPr>
              <w:spacing w:line="276" w:lineRule="auto"/>
              <w:ind w:left="67" w:right="-108"/>
              <w:jc w:val="both"/>
              <w:rPr>
                <w:rFonts w:ascii="GHEA Grapalat" w:eastAsia="MS Mincho" w:hAnsi="GHEA Grapalat" w:cs="MS Mincho"/>
                <w:sz w:val="14"/>
                <w:szCs w:val="14"/>
              </w:rPr>
            </w:pPr>
            <w:r w:rsidRPr="00664DAE">
              <w:rPr>
                <w:rFonts w:ascii="GHEA Grapalat" w:eastAsia="MS Mincho" w:hAnsi="GHEA Grapalat" w:cs="MS Mincho"/>
                <w:sz w:val="16"/>
                <w:szCs w:val="16"/>
              </w:rPr>
              <w:t>Աշխատանքների և/կամ Ծառայությունների ձեռքբերումը նախատեսվում է 202</w:t>
            </w:r>
            <w:r>
              <w:rPr>
                <w:rFonts w:ascii="GHEA Grapalat" w:eastAsia="MS Mincho" w:hAnsi="GHEA Grapalat" w:cs="MS Mincho"/>
                <w:sz w:val="16"/>
                <w:szCs w:val="16"/>
              </w:rPr>
              <w:t>5</w:t>
            </w:r>
            <w:r w:rsidRPr="00664DAE">
              <w:rPr>
                <w:rFonts w:ascii="GHEA Grapalat" w:eastAsia="MS Mincho" w:hAnsi="GHEA Grapalat" w:cs="MS Mincho"/>
                <w:sz w:val="16"/>
                <w:szCs w:val="16"/>
              </w:rPr>
              <w:t xml:space="preserve">թվականին՝ </w:t>
            </w:r>
            <w:r>
              <w:rPr>
                <w:rFonts w:ascii="GHEA Grapalat" w:eastAsia="MS Mincho" w:hAnsi="GHEA Grapalat" w:cs="MS Mincho"/>
                <w:sz w:val="16"/>
                <w:szCs w:val="16"/>
              </w:rPr>
              <w:t>296</w:t>
            </w:r>
            <w:r w:rsidRPr="00664DAE">
              <w:rPr>
                <w:rFonts w:ascii="GHEA Grapalat" w:eastAsia="MS Mincho" w:hAnsi="GHEA Grapalat" w:cs="MS Mincho"/>
                <w:sz w:val="16"/>
                <w:szCs w:val="16"/>
              </w:rPr>
              <w:t>,000.0</w:t>
            </w:r>
            <w:r>
              <w:rPr>
                <w:rFonts w:ascii="GHEA Grapalat" w:eastAsia="MS Mincho" w:hAnsi="GHEA Grapalat" w:cs="MS Mincho"/>
                <w:sz w:val="16"/>
                <w:szCs w:val="16"/>
              </w:rPr>
              <w:t>+80,640.0</w:t>
            </w:r>
            <w:r w:rsidRPr="00664DAE">
              <w:rPr>
                <w:rFonts w:ascii="GHEA Grapalat" w:eastAsia="MS Mincho" w:hAnsi="GHEA Grapalat" w:cs="MS Mincho"/>
                <w:sz w:val="16"/>
                <w:szCs w:val="16"/>
              </w:rPr>
              <w:t>հազ.դրամի շրջանակներում</w:t>
            </w:r>
          </w:p>
        </w:tc>
      </w:tr>
      <w:tr w:rsidR="000F5911" w:rsidRPr="00664DAE" w:rsidTr="000F5911">
        <w:trPr>
          <w:trHeight w:val="1579"/>
        </w:trPr>
        <w:tc>
          <w:tcPr>
            <w:tcW w:w="1403" w:type="dxa"/>
            <w:vMerge/>
            <w:tcBorders>
              <w:left w:val="single" w:sz="4" w:space="0" w:color="auto"/>
              <w:right w:val="single" w:sz="4" w:space="0" w:color="auto"/>
            </w:tcBorders>
            <w:shd w:val="clear" w:color="auto" w:fill="auto"/>
          </w:tcPr>
          <w:p w:rsidR="000F5911" w:rsidRPr="00664DAE" w:rsidRDefault="000F5911" w:rsidP="00292EBE">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0F5911" w:rsidRPr="00F106F0" w:rsidRDefault="000F5911" w:rsidP="00292EBE">
            <w:pPr>
              <w:spacing w:line="276" w:lineRule="auto"/>
              <w:ind w:left="67" w:right="22"/>
              <w:jc w:val="both"/>
              <w:rPr>
                <w:rFonts w:ascii="GHEA Grapalat" w:eastAsia="MS Mincho" w:hAnsi="GHEA Grapalat" w:cs="MS Mincho"/>
                <w:b/>
                <w:sz w:val="14"/>
                <w:szCs w:val="14"/>
              </w:rPr>
            </w:pPr>
            <w:r w:rsidRPr="00F106F0">
              <w:rPr>
                <w:rFonts w:ascii="GHEA Grapalat" w:eastAsia="MS Mincho" w:hAnsi="GHEA Grapalat" w:cs="MS Mincho"/>
                <w:b/>
                <w:sz w:val="14"/>
                <w:szCs w:val="14"/>
              </w:rPr>
              <w:t>ՄԱՍ I</w:t>
            </w:r>
          </w:p>
          <w:p w:rsidR="000F5911" w:rsidRDefault="000F5911" w:rsidP="00292EBE">
            <w:pPr>
              <w:spacing w:line="276" w:lineRule="auto"/>
              <w:ind w:left="67" w:right="22"/>
              <w:jc w:val="both"/>
              <w:rPr>
                <w:rFonts w:ascii="GHEA Grapalat" w:eastAsia="MS Mincho" w:hAnsi="GHEA Grapalat" w:cs="MS Mincho"/>
                <w:sz w:val="14"/>
                <w:szCs w:val="14"/>
              </w:rPr>
            </w:pPr>
            <w:r w:rsidRPr="00664DAE">
              <w:rPr>
                <w:rFonts w:ascii="GHEA Grapalat" w:eastAsia="MS Mincho" w:hAnsi="GHEA Grapalat" w:cs="MS Mincho"/>
                <w:sz w:val="14"/>
                <w:szCs w:val="14"/>
              </w:rPr>
              <w:t xml:space="preserve">Երևան քաղաքի կարևորագույն նշանակության </w:t>
            </w:r>
            <w:r w:rsidRPr="00664DAE">
              <w:rPr>
                <w:rFonts w:ascii="GHEA Grapalat" w:eastAsia="MS Mincho" w:hAnsi="GHEA Grapalat" w:cs="MS Mincho"/>
                <w:b/>
                <w:sz w:val="14"/>
                <w:szCs w:val="14"/>
              </w:rPr>
              <w:t>թվով 1</w:t>
            </w:r>
            <w:r>
              <w:rPr>
                <w:rFonts w:ascii="GHEA Grapalat" w:eastAsia="MS Mincho" w:hAnsi="GHEA Grapalat" w:cs="MS Mincho"/>
                <w:b/>
                <w:sz w:val="14"/>
                <w:szCs w:val="14"/>
              </w:rPr>
              <w:t>6</w:t>
            </w:r>
            <w:r w:rsidRPr="00664DAE">
              <w:rPr>
                <w:rFonts w:ascii="GHEA Grapalat" w:eastAsia="MS Mincho" w:hAnsi="GHEA Grapalat" w:cs="MS Mincho"/>
                <w:b/>
                <w:sz w:val="14"/>
                <w:szCs w:val="14"/>
              </w:rPr>
              <w:t xml:space="preserve">  </w:t>
            </w:r>
            <w:r w:rsidRPr="00664DAE">
              <w:rPr>
                <w:rFonts w:ascii="GHEA Grapalat" w:eastAsia="MS Mincho" w:hAnsi="GHEA Grapalat" w:cs="MS Mincho"/>
                <w:sz w:val="14"/>
                <w:szCs w:val="14"/>
              </w:rPr>
              <w:t>օբյեկտների 2</w:t>
            </w:r>
            <w:r>
              <w:rPr>
                <w:rFonts w:ascii="GHEA Grapalat" w:eastAsia="MS Mincho" w:hAnsi="GHEA Grapalat" w:cs="MS Mincho"/>
                <w:sz w:val="14"/>
                <w:szCs w:val="14"/>
              </w:rPr>
              <w:t>8</w:t>
            </w:r>
            <w:r w:rsidRPr="00664DAE">
              <w:rPr>
                <w:rFonts w:ascii="GHEA Grapalat" w:eastAsia="MS Mincho" w:hAnsi="GHEA Grapalat" w:cs="MS Mincho"/>
                <w:sz w:val="14"/>
                <w:szCs w:val="14"/>
              </w:rPr>
              <w:t xml:space="preserve"> շենքերի և շինությունների մատչելիության միջոցառումների իրականացում</w:t>
            </w:r>
            <w:r>
              <w:rPr>
                <w:rFonts w:ascii="GHEA Grapalat" w:eastAsia="MS Mincho" w:hAnsi="GHEA Grapalat" w:cs="MS Mincho"/>
                <w:sz w:val="14"/>
                <w:szCs w:val="14"/>
              </w:rPr>
              <w:t xml:space="preserve">` </w:t>
            </w:r>
          </w:p>
          <w:p w:rsidR="000F5911" w:rsidRPr="001A5566" w:rsidRDefault="000F5911" w:rsidP="00292EBE">
            <w:pPr>
              <w:spacing w:line="276" w:lineRule="auto"/>
              <w:ind w:left="67" w:right="22"/>
              <w:jc w:val="both"/>
              <w:rPr>
                <w:rFonts w:ascii="GHEA Grapalat" w:eastAsia="MS Mincho" w:hAnsi="GHEA Grapalat" w:cs="MS Mincho"/>
                <w:b/>
                <w:sz w:val="14"/>
                <w:szCs w:val="14"/>
              </w:rPr>
            </w:pPr>
            <w:r w:rsidRPr="00374C76">
              <w:rPr>
                <w:rFonts w:ascii="GHEA Grapalat" w:eastAsia="MS Mincho" w:hAnsi="GHEA Grapalat" w:cs="MS Mincho"/>
                <w:b/>
                <w:sz w:val="16"/>
                <w:szCs w:val="16"/>
              </w:rPr>
              <w:t>1</w:t>
            </w:r>
            <w:r>
              <w:rPr>
                <w:rFonts w:ascii="GHEA Grapalat" w:eastAsia="MS Mincho" w:hAnsi="GHEA Grapalat" w:cs="MS Mincho"/>
                <w:b/>
                <w:sz w:val="16"/>
                <w:szCs w:val="16"/>
              </w:rPr>
              <w:t>,</w:t>
            </w:r>
            <w:r w:rsidRPr="00374C76">
              <w:rPr>
                <w:rFonts w:ascii="GHEA Grapalat" w:eastAsia="MS Mincho" w:hAnsi="GHEA Grapalat" w:cs="MS Mincho"/>
                <w:b/>
                <w:sz w:val="16"/>
                <w:szCs w:val="16"/>
              </w:rPr>
              <w:t>760</w:t>
            </w:r>
            <w:r>
              <w:rPr>
                <w:rFonts w:ascii="GHEA Grapalat" w:eastAsia="MS Mincho" w:hAnsi="GHEA Grapalat" w:cs="MS Mincho"/>
                <w:b/>
                <w:sz w:val="16"/>
                <w:szCs w:val="16"/>
              </w:rPr>
              <w:t>,</w:t>
            </w:r>
            <w:r w:rsidRPr="00374C76">
              <w:rPr>
                <w:rFonts w:ascii="GHEA Grapalat" w:eastAsia="MS Mincho" w:hAnsi="GHEA Grapalat" w:cs="MS Mincho"/>
                <w:b/>
                <w:sz w:val="16"/>
                <w:szCs w:val="16"/>
              </w:rPr>
              <w:t>000.0 հազ.դրամ</w:t>
            </w:r>
            <w:r>
              <w:rPr>
                <w:rFonts w:ascii="GHEA Grapalat" w:eastAsia="MS Mincho" w:hAnsi="GHEA Grapalat" w:cs="MS Mincho"/>
                <w:sz w:val="14"/>
                <w:szCs w:val="14"/>
              </w:rPr>
              <w:t xml:space="preserve"> </w:t>
            </w:r>
            <w:r w:rsidRPr="001A5566">
              <w:rPr>
                <w:rFonts w:ascii="GHEA Grapalat" w:eastAsia="MS Mincho" w:hAnsi="GHEA Grapalat" w:cs="MS Mincho"/>
                <w:b/>
                <w:sz w:val="14"/>
                <w:szCs w:val="14"/>
              </w:rPr>
              <w:t>(I</w:t>
            </w:r>
            <w:r>
              <w:rPr>
                <w:rFonts w:ascii="GHEA Grapalat" w:eastAsia="MS Mincho" w:hAnsi="GHEA Grapalat" w:cs="MS Mincho"/>
                <w:b/>
                <w:sz w:val="14"/>
                <w:szCs w:val="14"/>
              </w:rPr>
              <w:t>I</w:t>
            </w:r>
            <w:r w:rsidRPr="001A5566">
              <w:rPr>
                <w:rFonts w:ascii="GHEA Grapalat" w:eastAsia="MS Mincho" w:hAnsi="GHEA Grapalat" w:cs="MS Mincho"/>
                <w:b/>
                <w:sz w:val="14"/>
                <w:szCs w:val="14"/>
              </w:rPr>
              <w:t>I փուլ)</w:t>
            </w:r>
          </w:p>
          <w:p w:rsidR="000F5911" w:rsidRPr="00664DAE" w:rsidRDefault="000F5911" w:rsidP="00292EBE">
            <w:pPr>
              <w:spacing w:line="276" w:lineRule="auto"/>
              <w:ind w:left="67" w:right="22"/>
              <w:jc w:val="both"/>
              <w:rPr>
                <w:rFonts w:ascii="GHEA Grapalat" w:hAnsi="GHEA Grapalat"/>
                <w:i/>
                <w:iCs/>
                <w:sz w:val="14"/>
                <w:szCs w:val="14"/>
              </w:rPr>
            </w:pPr>
          </w:p>
        </w:tc>
        <w:tc>
          <w:tcPr>
            <w:tcW w:w="1087" w:type="dxa"/>
            <w:tcBorders>
              <w:top w:val="nil"/>
              <w:left w:val="nil"/>
              <w:bottom w:val="single" w:sz="4" w:space="0" w:color="auto"/>
              <w:right w:val="single" w:sz="4" w:space="0" w:color="auto"/>
            </w:tcBorders>
            <w:shd w:val="clear" w:color="auto" w:fill="auto"/>
          </w:tcPr>
          <w:p w:rsidR="000F5911" w:rsidRPr="00664DAE" w:rsidRDefault="000F5911" w:rsidP="00292EBE">
            <w:pPr>
              <w:spacing w:line="276" w:lineRule="auto"/>
              <w:ind w:left="72" w:right="-48"/>
              <w:jc w:val="both"/>
              <w:rPr>
                <w:rFonts w:ascii="GHEA Grapalat" w:hAnsi="GHEA Grapalat" w:cs="Sylfaen"/>
                <w:i/>
                <w:sz w:val="14"/>
                <w:szCs w:val="14"/>
              </w:rPr>
            </w:pPr>
          </w:p>
          <w:p w:rsidR="000F5911" w:rsidRPr="00664DAE" w:rsidRDefault="000F5911" w:rsidP="00292EBE">
            <w:pPr>
              <w:spacing w:line="276" w:lineRule="auto"/>
              <w:ind w:left="72" w:right="-48"/>
              <w:jc w:val="both"/>
              <w:rPr>
                <w:rFonts w:ascii="GHEA Grapalat" w:hAnsi="GHEA Grapalat" w:cs="Sylfaen"/>
                <w:i/>
                <w:sz w:val="14"/>
                <w:szCs w:val="14"/>
              </w:rPr>
            </w:pPr>
          </w:p>
          <w:p w:rsidR="000F5911" w:rsidRPr="00664DAE" w:rsidRDefault="000F5911" w:rsidP="00292EBE">
            <w:pPr>
              <w:spacing w:line="276" w:lineRule="auto"/>
              <w:ind w:left="72" w:right="-48"/>
              <w:jc w:val="both"/>
              <w:rPr>
                <w:rFonts w:ascii="GHEA Grapalat" w:hAnsi="GHEA Grapalat" w:cs="Sylfaen"/>
                <w:i/>
                <w:sz w:val="14"/>
                <w:szCs w:val="14"/>
              </w:rPr>
            </w:pPr>
          </w:p>
          <w:p w:rsidR="000F5911" w:rsidRPr="00664DAE" w:rsidRDefault="000F5911" w:rsidP="00292EBE">
            <w:pPr>
              <w:spacing w:line="276" w:lineRule="auto"/>
              <w:ind w:left="72" w:right="-48"/>
              <w:jc w:val="both"/>
              <w:rPr>
                <w:rFonts w:ascii="GHEA Grapalat" w:hAnsi="GHEA Grapalat" w:cs="Sylfaen"/>
                <w:i/>
                <w:sz w:val="14"/>
                <w:szCs w:val="14"/>
              </w:rPr>
            </w:pPr>
          </w:p>
          <w:p w:rsidR="000F5911" w:rsidRDefault="000F5911" w:rsidP="00292EBE">
            <w:pPr>
              <w:spacing w:line="276" w:lineRule="auto"/>
              <w:ind w:left="72" w:right="-48"/>
              <w:jc w:val="both"/>
              <w:rPr>
                <w:rFonts w:ascii="GHEA Grapalat" w:hAnsi="GHEA Grapalat" w:cs="Sylfaen"/>
                <w:i/>
                <w:sz w:val="14"/>
                <w:szCs w:val="14"/>
              </w:rPr>
            </w:pPr>
          </w:p>
          <w:p w:rsidR="000F5911" w:rsidRPr="00374C76" w:rsidRDefault="000F5911" w:rsidP="00292EBE">
            <w:pPr>
              <w:spacing w:line="276" w:lineRule="auto"/>
              <w:ind w:left="72" w:right="-48"/>
              <w:jc w:val="both"/>
              <w:rPr>
                <w:rFonts w:ascii="GHEA Grapalat" w:hAnsi="GHEA Grapalat" w:cs="Sylfaen"/>
                <w:sz w:val="14"/>
                <w:szCs w:val="14"/>
              </w:rPr>
            </w:pPr>
            <w:r w:rsidRPr="00374C76">
              <w:rPr>
                <w:rFonts w:ascii="GHEA Grapalat" w:hAnsi="GHEA Grapalat" w:cs="Sylfaen"/>
                <w:sz w:val="14"/>
                <w:szCs w:val="14"/>
              </w:rPr>
              <w:t>2025</w:t>
            </w:r>
          </w:p>
        </w:tc>
        <w:tc>
          <w:tcPr>
            <w:tcW w:w="1255" w:type="dxa"/>
            <w:tcBorders>
              <w:top w:val="nil"/>
              <w:left w:val="nil"/>
              <w:bottom w:val="single" w:sz="4" w:space="0" w:color="auto"/>
              <w:right w:val="single" w:sz="4" w:space="0" w:color="auto"/>
            </w:tcBorders>
            <w:shd w:val="clear" w:color="auto" w:fill="auto"/>
            <w:vAlign w:val="center"/>
          </w:tcPr>
          <w:p w:rsidR="000F5911" w:rsidRPr="00664DAE" w:rsidRDefault="000F5911" w:rsidP="00292EBE">
            <w:pPr>
              <w:spacing w:line="276" w:lineRule="auto"/>
              <w:ind w:left="94" w:hanging="3"/>
              <w:jc w:val="both"/>
              <w:rPr>
                <w:rFonts w:ascii="GHEA Grapalat" w:hAnsi="GHEA Grapalat" w:cs="Sylfaen"/>
                <w:sz w:val="14"/>
                <w:szCs w:val="14"/>
              </w:rPr>
            </w:pPr>
            <w:r w:rsidRPr="00664DAE">
              <w:rPr>
                <w:rFonts w:ascii="GHEA Grapalat" w:hAnsi="GHEA Grapalat" w:cs="Sylfaen"/>
                <w:sz w:val="14"/>
                <w:szCs w:val="14"/>
              </w:rPr>
              <w:t>2025-202</w:t>
            </w:r>
            <w:r>
              <w:rPr>
                <w:rFonts w:ascii="GHEA Grapalat" w:hAnsi="GHEA Grapalat" w:cs="Sylfaen"/>
                <w:sz w:val="14"/>
                <w:szCs w:val="14"/>
              </w:rPr>
              <w:t>6</w:t>
            </w:r>
            <w:r w:rsidRPr="00664DAE">
              <w:rPr>
                <w:rFonts w:ascii="GHEA Grapalat" w:hAnsi="GHEA Grapalat" w:cs="Sylfaen"/>
                <w:sz w:val="14"/>
                <w:szCs w:val="14"/>
              </w:rPr>
              <w:t xml:space="preserve"> (շարունակական)</w:t>
            </w:r>
          </w:p>
        </w:tc>
        <w:tc>
          <w:tcPr>
            <w:tcW w:w="4151" w:type="dxa"/>
            <w:tcBorders>
              <w:top w:val="nil"/>
              <w:left w:val="nil"/>
              <w:bottom w:val="single" w:sz="4" w:space="0" w:color="auto"/>
              <w:right w:val="single" w:sz="4" w:space="0" w:color="auto"/>
            </w:tcBorders>
            <w:shd w:val="clear" w:color="auto" w:fill="auto"/>
          </w:tcPr>
          <w:p w:rsidR="000F5911" w:rsidRPr="00664DAE" w:rsidRDefault="000F5911" w:rsidP="000F5911">
            <w:pPr>
              <w:spacing w:line="276" w:lineRule="auto"/>
              <w:ind w:left="60" w:right="-108"/>
              <w:jc w:val="both"/>
              <w:rPr>
                <w:rFonts w:ascii="GHEA Grapalat" w:hAnsi="GHEA Grapalat" w:cs="Sylfaen"/>
                <w:i/>
                <w:sz w:val="14"/>
                <w:szCs w:val="14"/>
              </w:rPr>
            </w:pPr>
            <w:r w:rsidRPr="00664DAE">
              <w:rPr>
                <w:rFonts w:ascii="GHEA Grapalat" w:eastAsia="MS Mincho" w:hAnsi="GHEA Grapalat" w:cs="MS Mincho"/>
                <w:sz w:val="16"/>
                <w:szCs w:val="16"/>
              </w:rPr>
              <w:t>Աշխատանքների  ձեռքբերումը նախատեսվում է 2025</w:t>
            </w:r>
            <w:r>
              <w:rPr>
                <w:rFonts w:ascii="GHEA Grapalat" w:eastAsia="MS Mincho" w:hAnsi="GHEA Grapalat" w:cs="MS Mincho"/>
                <w:sz w:val="16"/>
                <w:szCs w:val="16"/>
              </w:rPr>
              <w:t>-2026</w:t>
            </w:r>
            <w:r w:rsidRPr="00664DAE">
              <w:rPr>
                <w:rFonts w:ascii="GHEA Grapalat" w:eastAsia="MS Mincho" w:hAnsi="GHEA Grapalat" w:cs="MS Mincho"/>
                <w:sz w:val="16"/>
                <w:szCs w:val="16"/>
              </w:rPr>
              <w:t>թվական</w:t>
            </w:r>
            <w:r>
              <w:rPr>
                <w:rFonts w:ascii="GHEA Grapalat" w:eastAsia="MS Mincho" w:hAnsi="GHEA Grapalat" w:cs="MS Mincho"/>
                <w:sz w:val="16"/>
                <w:szCs w:val="16"/>
              </w:rPr>
              <w:t>ներ</w:t>
            </w:r>
            <w:r w:rsidRPr="00664DAE">
              <w:rPr>
                <w:rFonts w:ascii="GHEA Grapalat" w:eastAsia="MS Mincho" w:hAnsi="GHEA Grapalat" w:cs="MS Mincho"/>
                <w:sz w:val="16"/>
                <w:szCs w:val="16"/>
              </w:rPr>
              <w:t>ին՝ 1,</w:t>
            </w:r>
            <w:r>
              <w:rPr>
                <w:rFonts w:ascii="GHEA Grapalat" w:eastAsia="MS Mincho" w:hAnsi="GHEA Grapalat" w:cs="MS Mincho"/>
                <w:sz w:val="16"/>
                <w:szCs w:val="16"/>
              </w:rPr>
              <w:t>76</w:t>
            </w:r>
            <w:r w:rsidRPr="00664DAE">
              <w:rPr>
                <w:rFonts w:ascii="GHEA Grapalat" w:eastAsia="MS Mincho" w:hAnsi="GHEA Grapalat" w:cs="MS Mincho"/>
                <w:sz w:val="16"/>
                <w:szCs w:val="16"/>
              </w:rPr>
              <w:t>0,000.0հազ.դրամի շրջանակներում</w:t>
            </w:r>
            <w:r>
              <w:rPr>
                <w:rFonts w:ascii="GHEA Grapalat" w:eastAsia="MS Mincho" w:hAnsi="GHEA Grapalat" w:cs="MS Mincho"/>
                <w:sz w:val="16"/>
                <w:szCs w:val="16"/>
              </w:rPr>
              <w:t>, նախատեսվում է ծախսերի համամասնորեն բաշխում եռամյա հատվածում</w:t>
            </w:r>
          </w:p>
        </w:tc>
      </w:tr>
      <w:tr w:rsidR="000F5911" w:rsidRPr="00664DAE" w:rsidTr="000F5911">
        <w:trPr>
          <w:trHeight w:val="350"/>
        </w:trPr>
        <w:tc>
          <w:tcPr>
            <w:tcW w:w="1403" w:type="dxa"/>
            <w:vMerge/>
            <w:tcBorders>
              <w:left w:val="single" w:sz="4" w:space="0" w:color="auto"/>
              <w:right w:val="single" w:sz="4" w:space="0" w:color="auto"/>
            </w:tcBorders>
            <w:shd w:val="clear" w:color="auto" w:fill="auto"/>
          </w:tcPr>
          <w:p w:rsidR="000F5911" w:rsidRPr="00664DAE" w:rsidRDefault="000F5911" w:rsidP="00292EBE">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0F5911" w:rsidRPr="00F106F0" w:rsidRDefault="000F5911" w:rsidP="00292EBE">
            <w:pPr>
              <w:spacing w:line="276" w:lineRule="auto"/>
              <w:ind w:left="67" w:right="22"/>
              <w:jc w:val="both"/>
              <w:rPr>
                <w:rFonts w:ascii="GHEA Grapalat" w:eastAsia="MS Mincho" w:hAnsi="GHEA Grapalat" w:cs="MS Mincho"/>
                <w:b/>
                <w:sz w:val="14"/>
                <w:szCs w:val="14"/>
              </w:rPr>
            </w:pPr>
            <w:r w:rsidRPr="00F106F0">
              <w:rPr>
                <w:rFonts w:ascii="GHEA Grapalat" w:eastAsia="MS Mincho" w:hAnsi="GHEA Grapalat" w:cs="MS Mincho"/>
                <w:b/>
                <w:sz w:val="14"/>
                <w:szCs w:val="14"/>
              </w:rPr>
              <w:t>ՄԱՍ I</w:t>
            </w:r>
            <w:r>
              <w:rPr>
                <w:rFonts w:ascii="GHEA Grapalat" w:eastAsia="MS Mincho" w:hAnsi="GHEA Grapalat" w:cs="MS Mincho"/>
                <w:b/>
                <w:sz w:val="14"/>
                <w:szCs w:val="14"/>
              </w:rPr>
              <w:t>I</w:t>
            </w:r>
          </w:p>
          <w:p w:rsidR="000F5911" w:rsidRPr="001A5566" w:rsidRDefault="000F5911" w:rsidP="00292EBE">
            <w:pPr>
              <w:spacing w:line="276" w:lineRule="auto"/>
              <w:ind w:left="67" w:right="22"/>
              <w:jc w:val="both"/>
              <w:rPr>
                <w:rFonts w:ascii="GHEA Grapalat" w:eastAsia="MS Mincho" w:hAnsi="GHEA Grapalat" w:cs="MS Mincho"/>
                <w:b/>
                <w:sz w:val="14"/>
                <w:szCs w:val="14"/>
              </w:rPr>
            </w:pPr>
            <w:r w:rsidRPr="00664DAE">
              <w:rPr>
                <w:rFonts w:ascii="GHEA Grapalat" w:eastAsia="MS Mincho" w:hAnsi="GHEA Grapalat" w:cs="MS Mincho"/>
                <w:sz w:val="14"/>
                <w:szCs w:val="14"/>
              </w:rPr>
              <w:t xml:space="preserve">Երևան քաղաքի վարչական շրջանների  և ՀՀ մարզպետարանների, քաղաքապետարանների թվով </w:t>
            </w:r>
            <w:r>
              <w:rPr>
                <w:rFonts w:ascii="GHEA Grapalat" w:eastAsia="MS Mincho" w:hAnsi="GHEA Grapalat" w:cs="MS Mincho"/>
                <w:sz w:val="14"/>
                <w:szCs w:val="14"/>
              </w:rPr>
              <w:t>30</w:t>
            </w:r>
            <w:r w:rsidRPr="00664DAE">
              <w:rPr>
                <w:rFonts w:ascii="GHEA Grapalat" w:eastAsia="MS Mincho" w:hAnsi="GHEA Grapalat" w:cs="MS Mincho"/>
                <w:sz w:val="14"/>
                <w:szCs w:val="14"/>
              </w:rPr>
              <w:t xml:space="preserve"> վարչական շենքերի  մատչելիության միջոցառումների իրականացում</w:t>
            </w:r>
            <w:r>
              <w:rPr>
                <w:rFonts w:ascii="GHEA Grapalat" w:eastAsia="MS Mincho" w:hAnsi="GHEA Grapalat" w:cs="MS Mincho"/>
                <w:sz w:val="14"/>
                <w:szCs w:val="14"/>
              </w:rPr>
              <w:t xml:space="preserve">՝ </w:t>
            </w:r>
            <w:r w:rsidRPr="00374C76">
              <w:rPr>
                <w:rFonts w:ascii="GHEA Grapalat" w:eastAsia="MS Mincho" w:hAnsi="GHEA Grapalat" w:cs="MS Mincho"/>
                <w:b/>
                <w:sz w:val="16"/>
                <w:szCs w:val="16"/>
              </w:rPr>
              <w:t>1,</w:t>
            </w:r>
            <w:r>
              <w:rPr>
                <w:rFonts w:ascii="GHEA Grapalat" w:eastAsia="MS Mincho" w:hAnsi="GHEA Grapalat" w:cs="MS Mincho"/>
                <w:b/>
                <w:sz w:val="16"/>
                <w:szCs w:val="16"/>
              </w:rPr>
              <w:t>69</w:t>
            </w:r>
            <w:r w:rsidRPr="00374C76">
              <w:rPr>
                <w:rFonts w:ascii="GHEA Grapalat" w:eastAsia="MS Mincho" w:hAnsi="GHEA Grapalat" w:cs="MS Mincho"/>
                <w:b/>
                <w:sz w:val="16"/>
                <w:szCs w:val="16"/>
              </w:rPr>
              <w:t>0,000.0հազ.դրամ</w:t>
            </w:r>
            <w:r w:rsidRPr="00664DAE">
              <w:rPr>
                <w:rFonts w:ascii="GHEA Grapalat" w:eastAsia="MS Mincho" w:hAnsi="GHEA Grapalat" w:cs="MS Mincho"/>
                <w:sz w:val="14"/>
                <w:szCs w:val="14"/>
              </w:rPr>
              <w:t xml:space="preserve"> </w:t>
            </w:r>
            <w:r w:rsidRPr="001A5566">
              <w:rPr>
                <w:rFonts w:ascii="GHEA Grapalat" w:eastAsia="MS Mincho" w:hAnsi="GHEA Grapalat" w:cs="MS Mincho"/>
                <w:b/>
                <w:sz w:val="14"/>
                <w:szCs w:val="14"/>
              </w:rPr>
              <w:t>(II</w:t>
            </w:r>
            <w:r>
              <w:rPr>
                <w:rFonts w:ascii="GHEA Grapalat" w:eastAsia="MS Mincho" w:hAnsi="GHEA Grapalat" w:cs="MS Mincho"/>
                <w:b/>
                <w:sz w:val="14"/>
                <w:szCs w:val="14"/>
              </w:rPr>
              <w:t>I</w:t>
            </w:r>
            <w:r w:rsidRPr="001A5566">
              <w:rPr>
                <w:rFonts w:ascii="GHEA Grapalat" w:eastAsia="MS Mincho" w:hAnsi="GHEA Grapalat" w:cs="MS Mincho"/>
                <w:b/>
                <w:sz w:val="14"/>
                <w:szCs w:val="14"/>
              </w:rPr>
              <w:t xml:space="preserve"> փուլ)</w:t>
            </w:r>
          </w:p>
          <w:p w:rsidR="000F5911" w:rsidRPr="00664DAE" w:rsidRDefault="000F5911" w:rsidP="00292EBE">
            <w:pPr>
              <w:spacing w:line="276" w:lineRule="auto"/>
              <w:ind w:left="67" w:right="22"/>
              <w:jc w:val="both"/>
              <w:rPr>
                <w:rFonts w:ascii="GHEA Grapalat" w:eastAsia="MS Mincho" w:hAnsi="GHEA Grapalat" w:cs="MS Mincho"/>
                <w:sz w:val="14"/>
                <w:szCs w:val="14"/>
              </w:rPr>
            </w:pPr>
          </w:p>
        </w:tc>
        <w:tc>
          <w:tcPr>
            <w:tcW w:w="1087" w:type="dxa"/>
            <w:tcBorders>
              <w:top w:val="nil"/>
              <w:left w:val="nil"/>
              <w:bottom w:val="single" w:sz="4" w:space="0" w:color="auto"/>
              <w:right w:val="single" w:sz="4" w:space="0" w:color="auto"/>
            </w:tcBorders>
            <w:shd w:val="clear" w:color="auto" w:fill="auto"/>
          </w:tcPr>
          <w:p w:rsidR="000F5911" w:rsidRPr="00664DAE" w:rsidRDefault="000F5911" w:rsidP="00292EBE">
            <w:pPr>
              <w:spacing w:line="276" w:lineRule="auto"/>
              <w:ind w:left="-18" w:right="-48"/>
              <w:jc w:val="both"/>
              <w:rPr>
                <w:rFonts w:ascii="GHEA Grapalat" w:eastAsia="MS Mincho" w:hAnsi="GHEA Grapalat" w:cs="MS Mincho"/>
                <w:sz w:val="14"/>
                <w:szCs w:val="14"/>
              </w:rPr>
            </w:pPr>
          </w:p>
          <w:p w:rsidR="000F5911" w:rsidRPr="00664DAE" w:rsidRDefault="000F5911" w:rsidP="00292EBE">
            <w:pPr>
              <w:spacing w:line="276" w:lineRule="auto"/>
              <w:ind w:left="-18" w:right="-48"/>
              <w:jc w:val="both"/>
              <w:rPr>
                <w:rFonts w:ascii="GHEA Grapalat" w:eastAsia="MS Mincho" w:hAnsi="GHEA Grapalat" w:cs="MS Mincho"/>
                <w:sz w:val="14"/>
                <w:szCs w:val="14"/>
              </w:rPr>
            </w:pPr>
          </w:p>
          <w:p w:rsidR="000F5911" w:rsidRPr="00664DAE" w:rsidRDefault="000F5911" w:rsidP="00292EBE">
            <w:pPr>
              <w:spacing w:line="276" w:lineRule="auto"/>
              <w:ind w:left="-18" w:right="-48"/>
              <w:jc w:val="both"/>
              <w:rPr>
                <w:rFonts w:ascii="GHEA Grapalat" w:eastAsia="MS Mincho" w:hAnsi="GHEA Grapalat" w:cs="MS Mincho"/>
                <w:sz w:val="14"/>
                <w:szCs w:val="14"/>
              </w:rPr>
            </w:pPr>
          </w:p>
          <w:p w:rsidR="000F5911" w:rsidRPr="00664DAE" w:rsidRDefault="000F5911" w:rsidP="00292EBE">
            <w:pPr>
              <w:spacing w:line="276" w:lineRule="auto"/>
              <w:ind w:left="-18" w:right="-48"/>
              <w:jc w:val="both"/>
              <w:rPr>
                <w:rFonts w:ascii="GHEA Grapalat" w:eastAsia="MS Mincho" w:hAnsi="GHEA Grapalat" w:cs="MS Mincho"/>
                <w:sz w:val="14"/>
                <w:szCs w:val="14"/>
              </w:rPr>
            </w:pPr>
          </w:p>
          <w:p w:rsidR="000F5911" w:rsidRPr="00664DAE" w:rsidRDefault="000F5911" w:rsidP="00292EBE">
            <w:pPr>
              <w:spacing w:line="276" w:lineRule="auto"/>
              <w:ind w:left="-18" w:right="-48"/>
              <w:jc w:val="both"/>
              <w:rPr>
                <w:rFonts w:ascii="GHEA Grapalat" w:eastAsia="MS Mincho" w:hAnsi="GHEA Grapalat" w:cs="MS Mincho"/>
                <w:sz w:val="14"/>
                <w:szCs w:val="14"/>
              </w:rPr>
            </w:pPr>
            <w:r w:rsidRPr="00664DAE">
              <w:rPr>
                <w:rFonts w:ascii="GHEA Grapalat" w:eastAsia="MS Mincho" w:hAnsi="GHEA Grapalat" w:cs="MS Mincho"/>
                <w:sz w:val="14"/>
                <w:szCs w:val="14"/>
              </w:rPr>
              <w:t>202</w:t>
            </w:r>
            <w:r>
              <w:rPr>
                <w:rFonts w:ascii="GHEA Grapalat" w:eastAsia="MS Mincho" w:hAnsi="GHEA Grapalat" w:cs="MS Mincho"/>
                <w:sz w:val="14"/>
                <w:szCs w:val="14"/>
              </w:rPr>
              <w:t>6</w:t>
            </w:r>
          </w:p>
        </w:tc>
        <w:tc>
          <w:tcPr>
            <w:tcW w:w="1255" w:type="dxa"/>
            <w:tcBorders>
              <w:top w:val="nil"/>
              <w:left w:val="nil"/>
              <w:bottom w:val="single" w:sz="4" w:space="0" w:color="auto"/>
              <w:right w:val="single" w:sz="4" w:space="0" w:color="auto"/>
            </w:tcBorders>
            <w:shd w:val="clear" w:color="auto" w:fill="auto"/>
            <w:vAlign w:val="center"/>
          </w:tcPr>
          <w:p w:rsidR="000F5911" w:rsidRPr="00664DAE" w:rsidRDefault="000F5911" w:rsidP="00292EBE">
            <w:pPr>
              <w:spacing w:line="276" w:lineRule="auto"/>
              <w:ind w:left="94" w:hanging="3"/>
              <w:jc w:val="both"/>
              <w:rPr>
                <w:rFonts w:ascii="GHEA Grapalat" w:hAnsi="GHEA Grapalat"/>
                <w:sz w:val="14"/>
                <w:szCs w:val="14"/>
              </w:rPr>
            </w:pPr>
            <w:r w:rsidRPr="00664DAE">
              <w:rPr>
                <w:rFonts w:ascii="GHEA Grapalat" w:hAnsi="GHEA Grapalat"/>
                <w:sz w:val="14"/>
                <w:szCs w:val="14"/>
              </w:rPr>
              <w:t>202</w:t>
            </w:r>
            <w:r>
              <w:rPr>
                <w:rFonts w:ascii="GHEA Grapalat" w:hAnsi="GHEA Grapalat"/>
                <w:sz w:val="14"/>
                <w:szCs w:val="14"/>
              </w:rPr>
              <w:t>6</w:t>
            </w:r>
            <w:r w:rsidRPr="00664DAE">
              <w:rPr>
                <w:rFonts w:ascii="GHEA Grapalat" w:hAnsi="GHEA Grapalat"/>
                <w:sz w:val="14"/>
                <w:szCs w:val="14"/>
              </w:rPr>
              <w:t>-202</w:t>
            </w:r>
            <w:r>
              <w:rPr>
                <w:rFonts w:ascii="GHEA Grapalat" w:hAnsi="GHEA Grapalat"/>
                <w:sz w:val="14"/>
                <w:szCs w:val="14"/>
              </w:rPr>
              <w:t>7</w:t>
            </w:r>
            <w:r w:rsidRPr="00664DAE">
              <w:rPr>
                <w:rFonts w:ascii="GHEA Grapalat" w:hAnsi="GHEA Grapalat"/>
                <w:sz w:val="14"/>
                <w:szCs w:val="14"/>
              </w:rPr>
              <w:t xml:space="preserve"> (շարունակական)</w:t>
            </w:r>
          </w:p>
        </w:tc>
        <w:tc>
          <w:tcPr>
            <w:tcW w:w="4151" w:type="dxa"/>
            <w:tcBorders>
              <w:top w:val="nil"/>
              <w:left w:val="nil"/>
              <w:bottom w:val="single" w:sz="4" w:space="0" w:color="auto"/>
              <w:right w:val="single" w:sz="4" w:space="0" w:color="auto"/>
            </w:tcBorders>
            <w:shd w:val="clear" w:color="auto" w:fill="auto"/>
          </w:tcPr>
          <w:p w:rsidR="000F5911" w:rsidRPr="00664DAE" w:rsidRDefault="000F5911" w:rsidP="000F5911">
            <w:pPr>
              <w:spacing w:line="276" w:lineRule="auto"/>
              <w:ind w:left="60" w:right="-108"/>
              <w:jc w:val="both"/>
              <w:rPr>
                <w:rFonts w:ascii="GHEA Grapalat" w:eastAsia="MS Mincho" w:hAnsi="GHEA Grapalat" w:cs="MS Mincho"/>
                <w:sz w:val="14"/>
                <w:szCs w:val="14"/>
              </w:rPr>
            </w:pPr>
            <w:r w:rsidRPr="00664DAE">
              <w:rPr>
                <w:rFonts w:ascii="GHEA Grapalat" w:eastAsia="MS Mincho" w:hAnsi="GHEA Grapalat" w:cs="MS Mincho"/>
                <w:sz w:val="16"/>
                <w:szCs w:val="16"/>
              </w:rPr>
              <w:t>Աշխատանքների  ձեռքբերումը նախատեսվում է 202</w:t>
            </w:r>
            <w:r>
              <w:rPr>
                <w:rFonts w:ascii="GHEA Grapalat" w:eastAsia="MS Mincho" w:hAnsi="GHEA Grapalat" w:cs="MS Mincho"/>
                <w:sz w:val="16"/>
                <w:szCs w:val="16"/>
              </w:rPr>
              <w:t>6-2027</w:t>
            </w:r>
            <w:r w:rsidRPr="00664DAE">
              <w:rPr>
                <w:rFonts w:ascii="GHEA Grapalat" w:eastAsia="MS Mincho" w:hAnsi="GHEA Grapalat" w:cs="MS Mincho"/>
                <w:sz w:val="16"/>
                <w:szCs w:val="16"/>
              </w:rPr>
              <w:t>թվական</w:t>
            </w:r>
            <w:r>
              <w:rPr>
                <w:rFonts w:ascii="GHEA Grapalat" w:eastAsia="MS Mincho" w:hAnsi="GHEA Grapalat" w:cs="MS Mincho"/>
                <w:sz w:val="16"/>
                <w:szCs w:val="16"/>
              </w:rPr>
              <w:t>ներ</w:t>
            </w:r>
            <w:r w:rsidRPr="00664DAE">
              <w:rPr>
                <w:rFonts w:ascii="GHEA Grapalat" w:eastAsia="MS Mincho" w:hAnsi="GHEA Grapalat" w:cs="MS Mincho"/>
                <w:sz w:val="16"/>
                <w:szCs w:val="16"/>
              </w:rPr>
              <w:t>ին՝ 1,</w:t>
            </w:r>
            <w:r>
              <w:rPr>
                <w:rFonts w:ascii="GHEA Grapalat" w:eastAsia="MS Mincho" w:hAnsi="GHEA Grapalat" w:cs="MS Mincho"/>
                <w:sz w:val="16"/>
                <w:szCs w:val="16"/>
              </w:rPr>
              <w:t>69</w:t>
            </w:r>
            <w:r w:rsidRPr="00664DAE">
              <w:rPr>
                <w:rFonts w:ascii="GHEA Grapalat" w:eastAsia="MS Mincho" w:hAnsi="GHEA Grapalat" w:cs="MS Mincho"/>
                <w:sz w:val="16"/>
                <w:szCs w:val="16"/>
              </w:rPr>
              <w:t>0,000.0հազ.դրամի շրջանակներում</w:t>
            </w:r>
            <w:r>
              <w:rPr>
                <w:rFonts w:ascii="GHEA Grapalat" w:eastAsia="MS Mincho" w:hAnsi="GHEA Grapalat" w:cs="MS Mincho"/>
                <w:sz w:val="16"/>
                <w:szCs w:val="16"/>
              </w:rPr>
              <w:t>,</w:t>
            </w:r>
            <w:r w:rsidRPr="0083550F">
              <w:rPr>
                <w:rFonts w:ascii="GHEA Grapalat" w:eastAsia="MS Mincho" w:hAnsi="GHEA Grapalat" w:cs="MS Mincho"/>
                <w:sz w:val="16"/>
                <w:szCs w:val="16"/>
              </w:rPr>
              <w:t xml:space="preserve"> նախատեսվում է ծախսերի համամասնորեն բաշխում եռամյա հատվածում</w:t>
            </w:r>
          </w:p>
        </w:tc>
      </w:tr>
    </w:tbl>
    <w:p w:rsidR="000F5911" w:rsidRDefault="000F5911" w:rsidP="000F5911">
      <w:pPr>
        <w:tabs>
          <w:tab w:val="left" w:pos="-5670"/>
        </w:tabs>
        <w:autoSpaceDE w:val="0"/>
        <w:autoSpaceDN w:val="0"/>
        <w:adjustRightInd w:val="0"/>
        <w:spacing w:line="276" w:lineRule="auto"/>
        <w:ind w:right="-333"/>
        <w:jc w:val="both"/>
        <w:rPr>
          <w:rFonts w:ascii="GHEA Grapalat" w:hAnsi="GHEA Grapalat"/>
        </w:rPr>
      </w:pPr>
    </w:p>
    <w:p w:rsidR="00EB18BC" w:rsidRPr="00EB18BC" w:rsidRDefault="00462C3D" w:rsidP="00EB18BC">
      <w:pPr>
        <w:pStyle w:val="ListParagraph"/>
        <w:spacing w:before="120" w:after="120" w:line="276" w:lineRule="auto"/>
        <w:ind w:left="-360" w:right="-333" w:firstLine="540"/>
        <w:jc w:val="both"/>
        <w:rPr>
          <w:rFonts w:ascii="GHEA Grapalat" w:hAnsi="GHEA Grapalat"/>
          <w:b/>
          <w:i/>
          <w:u w:val="single"/>
          <w:lang w:val="hy-AM"/>
        </w:rPr>
      </w:pPr>
      <w:r w:rsidRPr="00EB18BC">
        <w:rPr>
          <w:rFonts w:ascii="GHEA Grapalat" w:hAnsi="GHEA Grapalat"/>
          <w:b/>
          <w:i/>
          <w:u w:val="single"/>
          <w:lang w:val="hy-AM"/>
        </w:rPr>
        <w:t xml:space="preserve">3. </w:t>
      </w:r>
      <w:r w:rsidR="00EB18BC" w:rsidRPr="00EB18BC">
        <w:rPr>
          <w:rFonts w:ascii="GHEA Grapalat" w:hAnsi="GHEA Grapalat"/>
          <w:b/>
          <w:i/>
          <w:u w:val="single"/>
          <w:lang w:val="hy-AM"/>
        </w:rPr>
        <w:t>Աղետի գոտու բնակավայրերի հողամասերը ոչ հիմնական շինություններից ազատում և քաղաքաշինական միջավայրի վերականգնում</w:t>
      </w:r>
    </w:p>
    <w:p w:rsidR="00EB18BC" w:rsidRPr="00237BAF" w:rsidRDefault="00EB18BC" w:rsidP="00EB18BC">
      <w:pPr>
        <w:overflowPunct w:val="0"/>
        <w:autoSpaceDE w:val="0"/>
        <w:autoSpaceDN w:val="0"/>
        <w:adjustRightInd w:val="0"/>
        <w:spacing w:line="276" w:lineRule="auto"/>
        <w:ind w:left="-360" w:right="-333" w:firstLine="540"/>
        <w:jc w:val="both"/>
        <w:textAlignment w:val="baseline"/>
        <w:rPr>
          <w:rFonts w:ascii="GHEA Grapalat" w:hAnsi="GHEA Grapalat" w:cs="Sylfaen"/>
          <w:bCs/>
          <w:lang w:val="hy-AM"/>
        </w:rPr>
      </w:pPr>
      <w:r w:rsidRPr="00237BAF">
        <w:rPr>
          <w:rFonts w:ascii="GHEA Grapalat" w:hAnsi="GHEA Grapalat" w:cs="Sylfaen"/>
          <w:bCs/>
          <w:lang w:val="hy-AM"/>
        </w:rPr>
        <w:t>Միջնաժամկետ 2024-2026 թվականների ժամանակահատվածի համար նախատեսված է շուրջ 6.0 մլրդ դրամի ծախս՝ 1089 ընտանիքի ուղղությամբ, որոնցից՝</w:t>
      </w:r>
    </w:p>
    <w:p w:rsidR="00EB18BC" w:rsidRPr="00237BAF" w:rsidRDefault="00EB18BC" w:rsidP="00EB18BC">
      <w:pPr>
        <w:overflowPunct w:val="0"/>
        <w:autoSpaceDE w:val="0"/>
        <w:autoSpaceDN w:val="0"/>
        <w:adjustRightInd w:val="0"/>
        <w:spacing w:line="276" w:lineRule="auto"/>
        <w:ind w:left="-360" w:right="-333" w:firstLine="540"/>
        <w:jc w:val="both"/>
        <w:textAlignment w:val="baseline"/>
        <w:rPr>
          <w:rFonts w:ascii="GHEA Grapalat" w:hAnsi="GHEA Grapalat" w:cs="Sylfaen"/>
          <w:bCs/>
          <w:lang w:val="hy-AM"/>
        </w:rPr>
      </w:pPr>
      <w:r w:rsidRPr="00237BAF">
        <w:rPr>
          <w:rFonts w:ascii="GHEA Grapalat" w:hAnsi="GHEA Grapalat" w:cs="Sylfaen"/>
          <w:bCs/>
          <w:lang w:val="hy-AM"/>
        </w:rPr>
        <w:t>573 ընտանիքի՝ բնակարանի գնման վկայագրի տրամադրման համար (4,915.5 մլն. դրամ),</w:t>
      </w:r>
    </w:p>
    <w:p w:rsidR="00EB18BC" w:rsidRPr="00237BAF" w:rsidRDefault="00EB18BC" w:rsidP="00EB18BC">
      <w:pPr>
        <w:overflowPunct w:val="0"/>
        <w:autoSpaceDE w:val="0"/>
        <w:autoSpaceDN w:val="0"/>
        <w:adjustRightInd w:val="0"/>
        <w:spacing w:line="276" w:lineRule="auto"/>
        <w:ind w:left="-360" w:right="-333" w:firstLine="540"/>
        <w:jc w:val="both"/>
        <w:textAlignment w:val="baseline"/>
        <w:rPr>
          <w:rFonts w:ascii="GHEA Grapalat" w:hAnsi="GHEA Grapalat" w:cs="Sylfaen"/>
          <w:bCs/>
          <w:lang w:val="hy-AM"/>
        </w:rPr>
      </w:pPr>
      <w:r w:rsidRPr="00237BAF">
        <w:rPr>
          <w:rFonts w:ascii="GHEA Grapalat" w:hAnsi="GHEA Grapalat" w:cs="Sylfaen"/>
          <w:bCs/>
          <w:lang w:val="hy-AM"/>
        </w:rPr>
        <w:t>117 ընտանիքի՝ մեկ սենյակի չափով ուղղակի ֆինանսական աջակցության տրամադրման համար (756.8 մլն. դրամ),</w:t>
      </w:r>
    </w:p>
    <w:p w:rsidR="004E7CC9" w:rsidRPr="00A25593" w:rsidRDefault="00EB18BC" w:rsidP="00A25593">
      <w:pPr>
        <w:overflowPunct w:val="0"/>
        <w:autoSpaceDE w:val="0"/>
        <w:autoSpaceDN w:val="0"/>
        <w:adjustRightInd w:val="0"/>
        <w:spacing w:line="276" w:lineRule="auto"/>
        <w:ind w:left="-360" w:right="-333" w:firstLine="540"/>
        <w:jc w:val="both"/>
        <w:textAlignment w:val="baseline"/>
        <w:rPr>
          <w:rFonts w:ascii="GHEA Grapalat" w:hAnsi="GHEA Grapalat" w:cs="Sylfaen"/>
          <w:bCs/>
          <w:lang w:val="hy-AM"/>
        </w:rPr>
      </w:pPr>
      <w:r w:rsidRPr="00237BAF">
        <w:rPr>
          <w:rFonts w:ascii="GHEA Grapalat" w:hAnsi="GHEA Grapalat" w:cs="Sylfaen"/>
          <w:bCs/>
          <w:lang w:val="hy-AM"/>
        </w:rPr>
        <w:lastRenderedPageBreak/>
        <w:t>399 ընտանիքի՝ վարձակալության գումարի տրամադրման համար (287.3 մլն. դրամ):</w:t>
      </w:r>
    </w:p>
    <w:p w:rsidR="004E7CC9" w:rsidRPr="006E328E" w:rsidRDefault="004E7CC9" w:rsidP="00BD69F9">
      <w:pPr>
        <w:pStyle w:val="BodyText2"/>
        <w:pBdr>
          <w:top w:val="single" w:sz="4" w:space="1" w:color="auto"/>
          <w:bottom w:val="single" w:sz="4" w:space="1" w:color="auto"/>
        </w:pBdr>
        <w:shd w:val="clear" w:color="auto" w:fill="002060"/>
        <w:spacing w:before="120" w:after="120" w:line="276" w:lineRule="auto"/>
        <w:ind w:left="-360" w:right="-333" w:firstLine="540"/>
        <w:jc w:val="both"/>
        <w:rPr>
          <w:rFonts w:ascii="GHEA Grapalat" w:hAnsi="GHEA Grapalat"/>
          <w:kern w:val="16"/>
          <w:sz w:val="24"/>
          <w:lang w:val="hy-AM"/>
        </w:rPr>
      </w:pPr>
      <w:r w:rsidRPr="006E328E">
        <w:rPr>
          <w:rFonts w:ascii="GHEA Grapalat" w:hAnsi="GHEA Grapalat"/>
          <w:kern w:val="16"/>
          <w:sz w:val="24"/>
          <w:lang w:val="hy-AM"/>
        </w:rPr>
        <w:t>3.2. Գոյություն ունեցող ծախսային պարտավորությունները</w:t>
      </w:r>
    </w:p>
    <w:p w:rsidR="004E7CC9" w:rsidRPr="002F3B2D" w:rsidRDefault="004E7CC9" w:rsidP="00BD69F9">
      <w:pPr>
        <w:pStyle w:val="ListParagraph"/>
        <w:spacing w:before="120" w:after="120" w:line="276" w:lineRule="auto"/>
        <w:ind w:left="-360" w:right="-333" w:firstLine="540"/>
        <w:jc w:val="both"/>
        <w:rPr>
          <w:rFonts w:ascii="GHEA Grapalat" w:hAnsi="GHEA Grapalat"/>
          <w:b/>
          <w:i/>
          <w:u w:val="single"/>
          <w:lang w:val="it-IT"/>
        </w:rPr>
      </w:pPr>
      <w:r w:rsidRPr="002F3B2D">
        <w:rPr>
          <w:rFonts w:ascii="GHEA Grapalat" w:hAnsi="GHEA Grapalat"/>
          <w:b/>
          <w:i/>
          <w:u w:val="single"/>
          <w:lang w:val="it-IT"/>
        </w:rPr>
        <w:t>1.</w:t>
      </w:r>
      <w:r w:rsidRPr="002F3B2D">
        <w:rPr>
          <w:rFonts w:ascii="GHEA Grapalat" w:hAnsi="GHEA Grapalat"/>
          <w:b/>
          <w:i/>
          <w:u w:val="single"/>
          <w:lang w:val="hy-AM"/>
        </w:rPr>
        <w:t>Նորմատիվատեխնիկական փաստաթղթերի մշակում և տեղայնացում</w:t>
      </w:r>
    </w:p>
    <w:p w:rsidR="0077141B" w:rsidRPr="002F3B2D" w:rsidRDefault="0077141B" w:rsidP="0077141B">
      <w:pPr>
        <w:overflowPunct w:val="0"/>
        <w:autoSpaceDE w:val="0"/>
        <w:autoSpaceDN w:val="0"/>
        <w:adjustRightInd w:val="0"/>
        <w:spacing w:line="276" w:lineRule="auto"/>
        <w:ind w:left="-360" w:right="-333" w:firstLine="540"/>
        <w:jc w:val="both"/>
        <w:textAlignment w:val="baseline"/>
        <w:rPr>
          <w:rFonts w:ascii="GHEA Grapalat" w:hAnsi="GHEA Grapalat" w:cs="Arial Armenian"/>
          <w:bCs/>
          <w:lang w:val="hy-AM"/>
        </w:rPr>
      </w:pPr>
      <w:r w:rsidRPr="002F3B2D">
        <w:rPr>
          <w:rFonts w:ascii="GHEA Grapalat" w:hAnsi="GHEA Grapalat" w:cs="Sylfaen"/>
          <w:bCs/>
          <w:lang w:val="hy-AM"/>
        </w:rPr>
        <w:t>Քաղաքաշինության</w:t>
      </w:r>
      <w:r w:rsidRPr="002F3B2D">
        <w:rPr>
          <w:rFonts w:ascii="GHEA Grapalat" w:hAnsi="GHEA Grapalat" w:cs="Arial Armenian"/>
          <w:bCs/>
          <w:lang w:val="fr-FR"/>
        </w:rPr>
        <w:t xml:space="preserve"> </w:t>
      </w:r>
      <w:r w:rsidRPr="002F3B2D">
        <w:rPr>
          <w:rFonts w:ascii="GHEA Grapalat" w:hAnsi="GHEA Grapalat" w:cs="Sylfaen"/>
          <w:bCs/>
          <w:lang w:val="hy-AM"/>
        </w:rPr>
        <w:t>բնագավառի</w:t>
      </w:r>
      <w:r w:rsidRPr="002F3B2D">
        <w:rPr>
          <w:rFonts w:ascii="GHEA Grapalat" w:hAnsi="GHEA Grapalat" w:cs="Arial Armenian"/>
          <w:bCs/>
          <w:lang w:val="hy-AM"/>
        </w:rPr>
        <w:t xml:space="preserve"> </w:t>
      </w:r>
      <w:r w:rsidRPr="002F3B2D">
        <w:rPr>
          <w:rFonts w:ascii="GHEA Grapalat" w:hAnsi="GHEA Grapalat" w:cs="Sylfaen"/>
          <w:bCs/>
          <w:lang w:val="fr-FR"/>
        </w:rPr>
        <w:t>«</w:t>
      </w:r>
      <w:r w:rsidRPr="002F3B2D">
        <w:rPr>
          <w:rFonts w:ascii="GHEA Grapalat" w:hAnsi="GHEA Grapalat" w:cs="Sylfaen"/>
          <w:bCs/>
          <w:lang w:val="hy-AM"/>
        </w:rPr>
        <w:t>Նորմատիվատեխնիկական</w:t>
      </w:r>
      <w:r w:rsidRPr="002F3B2D">
        <w:rPr>
          <w:rFonts w:ascii="GHEA Grapalat" w:hAnsi="GHEA Grapalat" w:cs="Arial Armenian"/>
          <w:bCs/>
          <w:lang w:val="hy-AM"/>
        </w:rPr>
        <w:t xml:space="preserve"> </w:t>
      </w:r>
      <w:r w:rsidRPr="002F3B2D">
        <w:rPr>
          <w:rFonts w:ascii="GHEA Grapalat" w:hAnsi="GHEA Grapalat" w:cs="Sylfaen"/>
          <w:bCs/>
          <w:lang w:val="hy-AM"/>
        </w:rPr>
        <w:t>փաստաթղթերի</w:t>
      </w:r>
      <w:r w:rsidRPr="002F3B2D">
        <w:rPr>
          <w:rFonts w:ascii="GHEA Grapalat" w:hAnsi="GHEA Grapalat" w:cs="Arial Armenian"/>
          <w:bCs/>
          <w:lang w:val="hy-AM"/>
        </w:rPr>
        <w:t xml:space="preserve"> </w:t>
      </w:r>
      <w:r w:rsidRPr="002F3B2D">
        <w:rPr>
          <w:rFonts w:ascii="GHEA Grapalat" w:hAnsi="GHEA Grapalat" w:cs="Sylfaen"/>
          <w:bCs/>
          <w:lang w:val="hy-AM"/>
        </w:rPr>
        <w:t>մշակում</w:t>
      </w:r>
      <w:r w:rsidRPr="002F3B2D">
        <w:rPr>
          <w:rFonts w:ascii="GHEA Grapalat" w:hAnsi="GHEA Grapalat" w:cs="Sylfaen"/>
          <w:bCs/>
          <w:lang w:val="it-IT"/>
        </w:rPr>
        <w:t xml:space="preserve">, </w:t>
      </w:r>
      <w:r w:rsidRPr="002F3B2D">
        <w:rPr>
          <w:rFonts w:ascii="GHEA Grapalat" w:hAnsi="GHEA Grapalat" w:cs="Sylfaen"/>
          <w:bCs/>
        </w:rPr>
        <w:t>արդիականացում</w:t>
      </w:r>
      <w:r w:rsidRPr="002F3B2D">
        <w:rPr>
          <w:rFonts w:ascii="GHEA Grapalat" w:hAnsi="GHEA Grapalat" w:cs="Sylfaen"/>
          <w:bCs/>
          <w:lang w:val="hy-AM"/>
        </w:rPr>
        <w:t xml:space="preserve"> և տեղայնացում»</w:t>
      </w:r>
      <w:r w:rsidRPr="002F3B2D">
        <w:rPr>
          <w:rFonts w:ascii="GHEA Grapalat" w:hAnsi="GHEA Grapalat" w:cs="Arial Armenian"/>
          <w:bCs/>
          <w:lang w:val="hy-AM"/>
        </w:rPr>
        <w:t xml:space="preserve"> </w:t>
      </w:r>
      <w:r w:rsidRPr="002F3B2D">
        <w:rPr>
          <w:rFonts w:ascii="GHEA Grapalat" w:hAnsi="GHEA Grapalat" w:cs="Sylfaen"/>
          <w:bCs/>
        </w:rPr>
        <w:t>միջոցառումը</w:t>
      </w:r>
      <w:r w:rsidRPr="002F3B2D">
        <w:rPr>
          <w:rFonts w:ascii="GHEA Grapalat" w:hAnsi="GHEA Grapalat" w:cs="Arial Armenian"/>
          <w:bCs/>
          <w:lang w:val="hy-AM"/>
        </w:rPr>
        <w:t xml:space="preserve"> </w:t>
      </w:r>
      <w:r w:rsidRPr="002F3B2D">
        <w:rPr>
          <w:rFonts w:ascii="GHEA Grapalat" w:hAnsi="GHEA Grapalat" w:cs="Sylfaen"/>
          <w:bCs/>
          <w:lang w:val="hy-AM"/>
        </w:rPr>
        <w:t>շարունակական</w:t>
      </w:r>
      <w:r w:rsidRPr="002F3B2D">
        <w:rPr>
          <w:rFonts w:ascii="GHEA Grapalat" w:hAnsi="GHEA Grapalat" w:cs="Sylfaen"/>
          <w:bCs/>
          <w:lang w:val="it-IT"/>
        </w:rPr>
        <w:t xml:space="preserve"> </w:t>
      </w:r>
      <w:r w:rsidRPr="002F3B2D">
        <w:rPr>
          <w:rFonts w:ascii="GHEA Grapalat" w:hAnsi="GHEA Grapalat" w:cs="Sylfaen"/>
          <w:bCs/>
        </w:rPr>
        <w:t>է</w:t>
      </w:r>
      <w:r w:rsidRPr="002F3B2D">
        <w:rPr>
          <w:rFonts w:ascii="GHEA Grapalat" w:hAnsi="GHEA Grapalat" w:cs="Arial Armenian"/>
          <w:bCs/>
          <w:lang w:val="hy-AM"/>
        </w:rPr>
        <w:t>:</w:t>
      </w:r>
    </w:p>
    <w:p w:rsidR="0077141B" w:rsidRPr="002F3B2D" w:rsidRDefault="0077141B" w:rsidP="0077141B">
      <w:pPr>
        <w:spacing w:line="276" w:lineRule="auto"/>
        <w:ind w:left="-360" w:right="-333" w:firstLine="540"/>
        <w:jc w:val="both"/>
        <w:rPr>
          <w:rFonts w:ascii="GHEA Grapalat" w:hAnsi="GHEA Grapalat" w:cs="Arial Armenian"/>
          <w:lang w:val="af-ZA"/>
        </w:rPr>
      </w:pPr>
      <w:r w:rsidRPr="002F3B2D">
        <w:rPr>
          <w:rFonts w:ascii="GHEA Grapalat" w:hAnsi="GHEA Grapalat" w:cs="Arial Armenian"/>
          <w:lang w:val="hy-AM"/>
        </w:rPr>
        <w:t>ՀՀ 20</w:t>
      </w:r>
      <w:r w:rsidRPr="002F3B2D">
        <w:rPr>
          <w:rFonts w:ascii="GHEA Grapalat" w:hAnsi="GHEA Grapalat" w:cs="Arial Armenian"/>
          <w:lang w:val="af-ZA"/>
        </w:rPr>
        <w:t>25</w:t>
      </w:r>
      <w:r w:rsidRPr="002F3B2D">
        <w:rPr>
          <w:rFonts w:ascii="GHEA Grapalat" w:hAnsi="GHEA Grapalat" w:cs="Arial Armenian"/>
          <w:lang w:val="hy-AM"/>
        </w:rPr>
        <w:t>-20</w:t>
      </w:r>
      <w:r w:rsidRPr="002F3B2D">
        <w:rPr>
          <w:rFonts w:ascii="GHEA Grapalat" w:hAnsi="GHEA Grapalat" w:cs="Arial Armenian"/>
          <w:lang w:val="af-ZA"/>
        </w:rPr>
        <w:t>27</w:t>
      </w:r>
      <w:r w:rsidRPr="002F3B2D">
        <w:rPr>
          <w:rFonts w:ascii="GHEA Grapalat" w:hAnsi="GHEA Grapalat" w:cs="Arial Armenian"/>
          <w:lang w:val="hy-AM"/>
        </w:rPr>
        <w:t xml:space="preserve">թթ. </w:t>
      </w:r>
      <w:r w:rsidRPr="002F3B2D">
        <w:rPr>
          <w:rFonts w:ascii="GHEA Grapalat" w:hAnsi="GHEA Grapalat" w:cs="Sylfaen"/>
          <w:lang w:val="hy-AM"/>
        </w:rPr>
        <w:t>ՄԺԾԾ</w:t>
      </w:r>
      <w:r w:rsidRPr="002F3B2D">
        <w:rPr>
          <w:rFonts w:ascii="GHEA Grapalat" w:hAnsi="GHEA Grapalat" w:cs="Arial Armenian"/>
          <w:lang w:val="hy-AM"/>
        </w:rPr>
        <w:t>-</w:t>
      </w:r>
      <w:r w:rsidRPr="002F3B2D">
        <w:rPr>
          <w:rFonts w:ascii="GHEA Grapalat" w:hAnsi="GHEA Grapalat" w:cs="Sylfaen"/>
          <w:lang w:val="hy-AM"/>
        </w:rPr>
        <w:t>ի</w:t>
      </w:r>
      <w:r w:rsidRPr="002F3B2D">
        <w:rPr>
          <w:rFonts w:ascii="GHEA Grapalat" w:hAnsi="GHEA Grapalat" w:cs="Arial Armenian"/>
          <w:lang w:val="hy-AM"/>
        </w:rPr>
        <w:t xml:space="preserve"> </w:t>
      </w:r>
      <w:r w:rsidRPr="002F3B2D">
        <w:rPr>
          <w:rFonts w:ascii="GHEA Grapalat" w:hAnsi="GHEA Grapalat" w:cs="Sylfaen"/>
          <w:lang w:val="hy-AM"/>
        </w:rPr>
        <w:t>հայտով</w:t>
      </w:r>
      <w:r w:rsidRPr="002F3B2D">
        <w:rPr>
          <w:rFonts w:ascii="GHEA Grapalat" w:hAnsi="GHEA Grapalat" w:cs="Arial Armenian"/>
          <w:lang w:val="hy-AM"/>
        </w:rPr>
        <w:t xml:space="preserve"> </w:t>
      </w:r>
      <w:r w:rsidRPr="002F3B2D">
        <w:rPr>
          <w:rFonts w:ascii="GHEA Grapalat" w:hAnsi="GHEA Grapalat" w:cs="Sylfaen"/>
          <w:lang w:val="hy-AM"/>
        </w:rPr>
        <w:t>«Նորմատիվատեխնիկական</w:t>
      </w:r>
      <w:r w:rsidRPr="002F3B2D">
        <w:rPr>
          <w:rFonts w:ascii="GHEA Grapalat" w:hAnsi="GHEA Grapalat" w:cs="Arial Armenian"/>
          <w:lang w:val="hy-AM"/>
        </w:rPr>
        <w:t xml:space="preserve"> </w:t>
      </w:r>
      <w:r w:rsidRPr="002F3B2D">
        <w:rPr>
          <w:rFonts w:ascii="GHEA Grapalat" w:hAnsi="GHEA Grapalat" w:cs="Sylfaen"/>
          <w:lang w:val="hy-AM"/>
        </w:rPr>
        <w:t>փաստաթղթերի</w:t>
      </w:r>
      <w:r w:rsidRPr="002F3B2D">
        <w:rPr>
          <w:rFonts w:ascii="GHEA Grapalat" w:hAnsi="GHEA Grapalat" w:cs="Arial Armenian"/>
          <w:lang w:val="hy-AM"/>
        </w:rPr>
        <w:t xml:space="preserve"> </w:t>
      </w:r>
      <w:r w:rsidRPr="002F3B2D">
        <w:rPr>
          <w:rFonts w:ascii="GHEA Grapalat" w:hAnsi="GHEA Grapalat" w:cs="Sylfaen"/>
          <w:lang w:val="hy-AM"/>
        </w:rPr>
        <w:t>մշակում</w:t>
      </w:r>
      <w:r w:rsidRPr="002F3B2D">
        <w:rPr>
          <w:rFonts w:ascii="GHEA Grapalat" w:hAnsi="GHEA Grapalat" w:cs="Sylfaen"/>
          <w:lang w:val="af-ZA"/>
        </w:rPr>
        <w:t xml:space="preserve"> </w:t>
      </w:r>
      <w:r w:rsidRPr="002F3B2D">
        <w:rPr>
          <w:rFonts w:ascii="GHEA Grapalat" w:hAnsi="GHEA Grapalat" w:cs="Sylfaen"/>
          <w:lang w:val="hy-AM"/>
        </w:rPr>
        <w:t>և</w:t>
      </w:r>
      <w:r w:rsidRPr="002F3B2D">
        <w:rPr>
          <w:rFonts w:ascii="GHEA Grapalat" w:hAnsi="GHEA Grapalat" w:cs="Sylfaen"/>
          <w:lang w:val="af-ZA"/>
        </w:rPr>
        <w:t xml:space="preserve"> </w:t>
      </w:r>
      <w:r w:rsidRPr="002F3B2D">
        <w:rPr>
          <w:rFonts w:ascii="GHEA Grapalat" w:hAnsi="GHEA Grapalat" w:cs="Sylfaen"/>
          <w:lang w:val="hy-AM"/>
        </w:rPr>
        <w:t>տեղայնացում» միջոցառումով նախատեսվում է միջազգայնորեն ընդունված սկզբունքներին համահունչ քաղաքաշինական նորմատիվ</w:t>
      </w:r>
      <w:r w:rsidRPr="002F3B2D">
        <w:rPr>
          <w:rFonts w:ascii="GHEA Grapalat" w:hAnsi="GHEA Grapalat" w:cs="Sylfaen"/>
          <w:lang w:val="af-ZA"/>
        </w:rPr>
        <w:t xml:space="preserve"> </w:t>
      </w:r>
      <w:r w:rsidRPr="002F3B2D">
        <w:rPr>
          <w:rFonts w:ascii="GHEA Grapalat" w:hAnsi="GHEA Grapalat" w:cs="Sylfaen"/>
          <w:lang w:val="hy-AM"/>
        </w:rPr>
        <w:t>փաստաթղթերի համակարգի բարեփոխում և արդիականացում` անհրաժեշտ</w:t>
      </w:r>
      <w:r w:rsidRPr="002F3B2D">
        <w:rPr>
          <w:rFonts w:ascii="GHEA Grapalat" w:hAnsi="GHEA Grapalat" w:cs="Arial Armenian"/>
          <w:lang w:val="hy-AM"/>
        </w:rPr>
        <w:t xml:space="preserve"> փաստաթղթերի բազայի ստեղծմամբ, ինչը հնարավորություն կտա ապահովել նախագծային և շինարարական աշխատանքների որակական երաշխիքները, միասնական շուկայում հանրապետության շինարարական արտադրանքի և ծառայությունների համատեղելիությունն ու տեխնոլոգիաների արդիականացումը, որը և համարվում է ՀՀ կառավարության գործունեության գերակա ուղղություններից մեկը: </w:t>
      </w:r>
    </w:p>
    <w:p w:rsidR="0077141B" w:rsidRPr="002F3B2D" w:rsidRDefault="0077141B" w:rsidP="0077141B">
      <w:pPr>
        <w:spacing w:line="276" w:lineRule="auto"/>
        <w:ind w:left="-360" w:right="-333" w:firstLine="540"/>
        <w:jc w:val="both"/>
        <w:rPr>
          <w:rFonts w:ascii="GHEA Grapalat" w:hAnsi="GHEA Grapalat" w:cs="Arial Armenian"/>
          <w:lang w:val="af-ZA"/>
        </w:rPr>
      </w:pPr>
      <w:r w:rsidRPr="002F3B2D">
        <w:rPr>
          <w:rFonts w:ascii="GHEA Grapalat" w:hAnsi="GHEA Grapalat" w:cs="Arial Armenian"/>
          <w:lang w:val="hy-AM"/>
        </w:rPr>
        <w:t>Որպես գերակա խնդիր առաջիկա</w:t>
      </w:r>
      <w:r w:rsidRPr="002F3B2D">
        <w:rPr>
          <w:rFonts w:ascii="GHEA Grapalat" w:hAnsi="GHEA Grapalat" w:cs="Arial Armenian"/>
        </w:rPr>
        <w:t>յ</w:t>
      </w:r>
      <w:r w:rsidRPr="002F3B2D">
        <w:rPr>
          <w:rFonts w:ascii="GHEA Grapalat" w:hAnsi="GHEA Grapalat" w:cs="Arial Armenian"/>
          <w:lang w:val="hy-AM"/>
        </w:rPr>
        <w:t xml:space="preserve">ում նախատեսվում է գործող քաղաքաշինական նորմերի ներդաշնակեցում միջազգային նորմերին: Այն հնարավորություն կտա կատարելագործելու նորմատիվ փաստաթղթերի համակարգը` միջազգային ստանդարտների և </w:t>
      </w:r>
      <w:r w:rsidRPr="002F3B2D">
        <w:rPr>
          <w:rFonts w:ascii="GHEA Grapalat" w:hAnsi="GHEA Grapalat" w:cs="Arial Armenian"/>
        </w:rPr>
        <w:t>Ե</w:t>
      </w:r>
      <w:r w:rsidRPr="002F3B2D">
        <w:rPr>
          <w:rFonts w:ascii="GHEA Grapalat" w:hAnsi="GHEA Grapalat" w:cs="Arial Armenian"/>
          <w:lang w:val="hy-AM"/>
        </w:rPr>
        <w:t>վրամիության դիրեկտիվներին և կանոնակարգերին համահունչ նորմատիվ փաստաթղթերի բազայի ստեղծումով:</w:t>
      </w:r>
    </w:p>
    <w:p w:rsidR="0077141B" w:rsidRPr="002F3B2D" w:rsidRDefault="0077141B" w:rsidP="0077141B">
      <w:pPr>
        <w:spacing w:line="276" w:lineRule="auto"/>
        <w:ind w:left="-360" w:right="-333" w:firstLine="540"/>
        <w:jc w:val="both"/>
        <w:rPr>
          <w:rFonts w:ascii="GHEA Grapalat" w:hAnsi="GHEA Grapalat" w:cs="Arial Armenian"/>
          <w:lang w:val="hy-AM"/>
        </w:rPr>
      </w:pPr>
      <w:r w:rsidRPr="002F3B2D">
        <w:rPr>
          <w:rFonts w:ascii="GHEA Grapalat" w:hAnsi="GHEA Grapalat" w:cs="Arial Armenian"/>
          <w:lang w:val="hy-AM"/>
        </w:rPr>
        <w:t xml:space="preserve">ՀՀ-ում միջազգային չափանիշներին համապատասխանող  քաղաքաշինական նորմերի համակարգի ստեղծումը նպատակաուղղված է. </w:t>
      </w:r>
    </w:p>
    <w:p w:rsidR="0077141B" w:rsidRPr="002F3B2D" w:rsidRDefault="0077141B" w:rsidP="0077141B">
      <w:pPr>
        <w:numPr>
          <w:ilvl w:val="0"/>
          <w:numId w:val="4"/>
        </w:numPr>
        <w:spacing w:line="276" w:lineRule="auto"/>
        <w:ind w:left="-360" w:right="-333" w:firstLine="540"/>
        <w:jc w:val="both"/>
        <w:rPr>
          <w:rFonts w:ascii="GHEA Grapalat" w:hAnsi="GHEA Grapalat" w:cs="Arial Armenian"/>
          <w:lang w:val="hy-AM"/>
        </w:rPr>
      </w:pPr>
      <w:r w:rsidRPr="002F3B2D">
        <w:rPr>
          <w:rFonts w:ascii="GHEA Grapalat" w:hAnsi="GHEA Grapalat" w:cs="Arial Armenian"/>
          <w:lang w:val="hy-AM"/>
        </w:rPr>
        <w:t>մարդկանց կյանքի անվտանգության, բարենպաստ ու մատչելի միջավայրի ձևավորմանն ու պահպանմանը,</w:t>
      </w:r>
    </w:p>
    <w:p w:rsidR="0077141B" w:rsidRPr="002F3B2D" w:rsidRDefault="0077141B" w:rsidP="0077141B">
      <w:pPr>
        <w:numPr>
          <w:ilvl w:val="0"/>
          <w:numId w:val="4"/>
        </w:numPr>
        <w:spacing w:line="276" w:lineRule="auto"/>
        <w:ind w:left="-360" w:right="-333" w:firstLine="540"/>
        <w:jc w:val="both"/>
        <w:rPr>
          <w:rFonts w:ascii="GHEA Grapalat" w:hAnsi="GHEA Grapalat" w:cs="Arial Armenian"/>
          <w:lang w:val="hy-AM"/>
        </w:rPr>
      </w:pPr>
      <w:r w:rsidRPr="002F3B2D">
        <w:rPr>
          <w:rFonts w:ascii="GHEA Grapalat" w:hAnsi="GHEA Grapalat" w:cs="Arial Armenian"/>
          <w:lang w:val="hy-AM"/>
        </w:rPr>
        <w:t>պլանավորման և կառուցապատման արդյունավետության ու որակական երաշխիքների ապահովմանը,</w:t>
      </w:r>
    </w:p>
    <w:p w:rsidR="0077141B" w:rsidRPr="002F3B2D" w:rsidRDefault="0077141B" w:rsidP="0077141B">
      <w:pPr>
        <w:numPr>
          <w:ilvl w:val="0"/>
          <w:numId w:val="4"/>
        </w:numPr>
        <w:spacing w:line="276" w:lineRule="auto"/>
        <w:ind w:left="-360" w:right="-333" w:firstLine="540"/>
        <w:jc w:val="both"/>
        <w:rPr>
          <w:rFonts w:ascii="GHEA Grapalat" w:hAnsi="GHEA Grapalat" w:cs="Arial Armenian"/>
          <w:lang w:val="hy-AM"/>
        </w:rPr>
      </w:pPr>
      <w:r w:rsidRPr="002F3B2D">
        <w:rPr>
          <w:rFonts w:ascii="GHEA Grapalat" w:hAnsi="GHEA Grapalat" w:cs="Arial Armenian"/>
          <w:lang w:val="hy-AM"/>
        </w:rPr>
        <w:t>քաղաքաշինական գործունեության պետական կարգավորման լիարժեք և կիրառական կարգավորումների ստեղծմանը,</w:t>
      </w:r>
    </w:p>
    <w:p w:rsidR="0077141B" w:rsidRPr="002F3B2D" w:rsidRDefault="0077141B" w:rsidP="0077141B">
      <w:pPr>
        <w:numPr>
          <w:ilvl w:val="0"/>
          <w:numId w:val="4"/>
        </w:numPr>
        <w:spacing w:line="276" w:lineRule="auto"/>
        <w:ind w:left="-360" w:right="-333" w:firstLine="540"/>
        <w:jc w:val="both"/>
        <w:rPr>
          <w:rFonts w:ascii="GHEA Grapalat" w:hAnsi="GHEA Grapalat" w:cs="Arial Armenian"/>
          <w:lang w:val="hy-AM"/>
        </w:rPr>
      </w:pPr>
      <w:r w:rsidRPr="002F3B2D">
        <w:rPr>
          <w:rFonts w:ascii="GHEA Grapalat" w:hAnsi="GHEA Grapalat" w:cs="Arial Armenian"/>
          <w:lang w:val="hy-AM"/>
        </w:rPr>
        <w:t>փորձաքննության, քաղաքաշինական գործունեության վերահսկողության, վիճելի հարցերի լուծման համար անհրաժեշտ հիմքերի ստեղծմանը:</w:t>
      </w:r>
    </w:p>
    <w:p w:rsidR="004E7CC9" w:rsidRPr="002F3B2D" w:rsidRDefault="004E7CC9" w:rsidP="00BD69F9">
      <w:pPr>
        <w:tabs>
          <w:tab w:val="left" w:pos="-5670"/>
        </w:tabs>
        <w:autoSpaceDE w:val="0"/>
        <w:autoSpaceDN w:val="0"/>
        <w:adjustRightInd w:val="0"/>
        <w:spacing w:line="276" w:lineRule="auto"/>
        <w:ind w:left="-360" w:right="-333" w:firstLine="540"/>
        <w:jc w:val="both"/>
        <w:rPr>
          <w:rFonts w:ascii="GHEA Grapalat" w:hAnsi="GHEA Grapalat"/>
          <w:lang w:val="it-IT"/>
        </w:rPr>
      </w:pPr>
    </w:p>
    <w:p w:rsidR="004E7CC9" w:rsidRPr="002F3B2D" w:rsidRDefault="00302EF1" w:rsidP="00BD69F9">
      <w:pPr>
        <w:spacing w:before="120" w:after="120" w:line="276" w:lineRule="auto"/>
        <w:ind w:left="360" w:right="-333"/>
        <w:jc w:val="both"/>
        <w:rPr>
          <w:rFonts w:ascii="GHEA Grapalat" w:hAnsi="GHEA Grapalat"/>
          <w:b/>
          <w:u w:val="single"/>
          <w:lang w:val="it-IT"/>
        </w:rPr>
      </w:pPr>
      <w:r w:rsidRPr="002F3B2D">
        <w:rPr>
          <w:rFonts w:ascii="GHEA Grapalat" w:hAnsi="GHEA Grapalat"/>
          <w:b/>
          <w:u w:val="single"/>
          <w:lang w:val="hy-AM"/>
        </w:rPr>
        <w:t>2</w:t>
      </w:r>
      <w:r w:rsidR="004E7CC9" w:rsidRPr="002F3B2D">
        <w:rPr>
          <w:rFonts w:ascii="GHEA Grapalat" w:hAnsi="GHEA Grapalat"/>
          <w:b/>
          <w:u w:val="single"/>
          <w:lang w:val="it-IT"/>
        </w:rPr>
        <w:t xml:space="preserve">. </w:t>
      </w:r>
      <w:r w:rsidR="004E7CC9" w:rsidRPr="002F3B2D">
        <w:rPr>
          <w:rFonts w:ascii="GHEA Grapalat" w:hAnsi="GHEA Grapalat"/>
          <w:b/>
          <w:u w:val="single"/>
        </w:rPr>
        <w:t>Շենքերի</w:t>
      </w:r>
      <w:r w:rsidR="004E7CC9" w:rsidRPr="002F3B2D">
        <w:rPr>
          <w:rFonts w:ascii="GHEA Grapalat" w:hAnsi="GHEA Grapalat"/>
          <w:b/>
          <w:u w:val="single"/>
          <w:lang w:val="it-IT"/>
        </w:rPr>
        <w:t xml:space="preserve"> </w:t>
      </w:r>
      <w:r w:rsidR="004E7CC9" w:rsidRPr="002F3B2D">
        <w:rPr>
          <w:rFonts w:ascii="GHEA Grapalat" w:hAnsi="GHEA Grapalat"/>
          <w:b/>
          <w:u w:val="single"/>
        </w:rPr>
        <w:t>և</w:t>
      </w:r>
      <w:r w:rsidR="004E7CC9" w:rsidRPr="002F3B2D">
        <w:rPr>
          <w:rFonts w:ascii="GHEA Grapalat" w:hAnsi="GHEA Grapalat"/>
          <w:b/>
          <w:u w:val="single"/>
          <w:lang w:val="it-IT"/>
        </w:rPr>
        <w:t xml:space="preserve"> </w:t>
      </w:r>
      <w:r w:rsidR="004E7CC9" w:rsidRPr="002F3B2D">
        <w:rPr>
          <w:rFonts w:ascii="GHEA Grapalat" w:hAnsi="GHEA Grapalat"/>
          <w:b/>
          <w:u w:val="single"/>
        </w:rPr>
        <w:t>շինությունների</w:t>
      </w:r>
      <w:r w:rsidR="004E7CC9" w:rsidRPr="002F3B2D">
        <w:rPr>
          <w:rFonts w:ascii="GHEA Grapalat" w:hAnsi="GHEA Grapalat"/>
          <w:b/>
          <w:u w:val="single"/>
          <w:lang w:val="it-IT"/>
        </w:rPr>
        <w:t xml:space="preserve"> </w:t>
      </w:r>
      <w:r w:rsidR="004E7CC9" w:rsidRPr="002F3B2D">
        <w:rPr>
          <w:rFonts w:ascii="GHEA Grapalat" w:hAnsi="GHEA Grapalat"/>
          <w:b/>
          <w:u w:val="single"/>
        </w:rPr>
        <w:t>մատչելիություն</w:t>
      </w:r>
      <w:r w:rsidR="004E7CC9" w:rsidRPr="002F3B2D">
        <w:rPr>
          <w:rFonts w:ascii="GHEA Grapalat" w:hAnsi="GHEA Grapalat"/>
          <w:b/>
          <w:u w:val="single"/>
          <w:lang w:val="it-IT"/>
        </w:rPr>
        <w:t xml:space="preserve"> </w:t>
      </w:r>
      <w:r w:rsidR="004E7CC9" w:rsidRPr="002F3B2D">
        <w:rPr>
          <w:rFonts w:ascii="GHEA Grapalat" w:hAnsi="GHEA Grapalat"/>
          <w:b/>
          <w:u w:val="single"/>
        </w:rPr>
        <w:t>և</w:t>
      </w:r>
      <w:r w:rsidR="004E7CC9" w:rsidRPr="002F3B2D">
        <w:rPr>
          <w:rFonts w:ascii="GHEA Grapalat" w:hAnsi="GHEA Grapalat"/>
          <w:b/>
          <w:u w:val="single"/>
          <w:lang w:val="it-IT"/>
        </w:rPr>
        <w:t xml:space="preserve"> </w:t>
      </w:r>
      <w:r w:rsidR="004E7CC9" w:rsidRPr="002F3B2D">
        <w:rPr>
          <w:rFonts w:ascii="GHEA Grapalat" w:hAnsi="GHEA Grapalat"/>
          <w:b/>
          <w:u w:val="single"/>
        </w:rPr>
        <w:t>անձնագրավորում</w:t>
      </w:r>
    </w:p>
    <w:p w:rsidR="004E7CC9" w:rsidRPr="002F3B2D" w:rsidRDefault="004E7CC9" w:rsidP="00BD69F9">
      <w:pPr>
        <w:pStyle w:val="ListParagraph"/>
        <w:tabs>
          <w:tab w:val="left" w:pos="-5670"/>
        </w:tabs>
        <w:autoSpaceDE w:val="0"/>
        <w:autoSpaceDN w:val="0"/>
        <w:adjustRightInd w:val="0"/>
        <w:spacing w:line="276" w:lineRule="auto"/>
        <w:ind w:left="990" w:right="-333"/>
        <w:jc w:val="both"/>
        <w:rPr>
          <w:rFonts w:ascii="GHEA Grapalat" w:hAnsi="GHEA Grapalat"/>
          <w:lang w:val="it-IT"/>
        </w:rPr>
      </w:pPr>
    </w:p>
    <w:p w:rsidR="00311BF1" w:rsidRPr="006E328E" w:rsidRDefault="00311BF1" w:rsidP="00311BF1">
      <w:pPr>
        <w:spacing w:line="276" w:lineRule="auto"/>
        <w:ind w:left="-360" w:right="-423" w:firstLine="540"/>
        <w:jc w:val="both"/>
        <w:rPr>
          <w:rFonts w:ascii="GHEA Grapalat" w:hAnsi="GHEA Grapalat" w:cs="Sylfaen"/>
          <w:iCs/>
          <w:kern w:val="16"/>
          <w:lang w:val="hy-AM"/>
        </w:rPr>
      </w:pPr>
      <w:bookmarkStart w:id="10" w:name="_Toc125443010"/>
      <w:bookmarkStart w:id="11" w:name="_Toc125443419"/>
      <w:bookmarkStart w:id="12" w:name="_Toc23673968"/>
      <w:bookmarkStart w:id="13" w:name="_Toc61338402"/>
      <w:r w:rsidRPr="006E328E">
        <w:rPr>
          <w:rFonts w:ascii="GHEA Grapalat" w:hAnsi="GHEA Grapalat" w:cs="Sylfaen"/>
          <w:iCs/>
          <w:kern w:val="16"/>
          <w:lang w:val="hy-AM"/>
        </w:rPr>
        <w:t>Հարկ է նշել, որ 2023-2025թթ</w:t>
      </w:r>
      <w:r w:rsidRPr="00271C78">
        <w:rPr>
          <w:rFonts w:ascii="GHEA Grapalat" w:hAnsi="GHEA Grapalat" w:cs="Sylfaen"/>
          <w:iCs/>
          <w:kern w:val="16"/>
          <w:lang w:val="it-IT"/>
        </w:rPr>
        <w:t>, 2024-2026</w:t>
      </w:r>
      <w:r>
        <w:rPr>
          <w:rFonts w:ascii="GHEA Grapalat" w:hAnsi="GHEA Grapalat" w:cs="Sylfaen"/>
          <w:iCs/>
          <w:kern w:val="16"/>
        </w:rPr>
        <w:t>թթ</w:t>
      </w:r>
      <w:r w:rsidRPr="006E328E">
        <w:rPr>
          <w:rFonts w:ascii="GHEA Grapalat" w:hAnsi="GHEA Grapalat" w:cs="Sylfaen"/>
          <w:iCs/>
          <w:kern w:val="16"/>
          <w:lang w:val="hy-AM"/>
        </w:rPr>
        <w:t xml:space="preserve"> ՄԺԾԾ հայտ</w:t>
      </w:r>
      <w:r>
        <w:rPr>
          <w:rFonts w:ascii="GHEA Grapalat" w:hAnsi="GHEA Grapalat" w:cs="Sylfaen"/>
          <w:iCs/>
          <w:kern w:val="16"/>
        </w:rPr>
        <w:t>եր</w:t>
      </w:r>
      <w:r w:rsidRPr="006E328E">
        <w:rPr>
          <w:rFonts w:ascii="GHEA Grapalat" w:hAnsi="GHEA Grapalat" w:cs="Sylfaen"/>
          <w:iCs/>
          <w:kern w:val="16"/>
          <w:lang w:val="hy-AM"/>
        </w:rPr>
        <w:t xml:space="preserve">ով Ծրագիրը </w:t>
      </w:r>
      <w:r>
        <w:rPr>
          <w:rFonts w:ascii="GHEA Grapalat" w:hAnsi="GHEA Grapalat" w:cs="Sylfaen"/>
          <w:iCs/>
          <w:kern w:val="16"/>
        </w:rPr>
        <w:t>սկզբից</w:t>
      </w:r>
      <w:r w:rsidRPr="00271C78">
        <w:rPr>
          <w:rFonts w:ascii="GHEA Grapalat" w:hAnsi="GHEA Grapalat" w:cs="Sylfaen"/>
          <w:iCs/>
          <w:kern w:val="16"/>
          <w:lang w:val="it-IT"/>
        </w:rPr>
        <w:t xml:space="preserve"> </w:t>
      </w:r>
      <w:r>
        <w:rPr>
          <w:rFonts w:ascii="GHEA Grapalat" w:hAnsi="GHEA Grapalat" w:cs="Sylfaen"/>
          <w:iCs/>
          <w:kern w:val="16"/>
        </w:rPr>
        <w:t>մեկնարկել</w:t>
      </w:r>
      <w:r w:rsidRPr="006E328E">
        <w:rPr>
          <w:rFonts w:ascii="GHEA Grapalat" w:hAnsi="GHEA Grapalat" w:cs="Sylfaen"/>
          <w:iCs/>
          <w:kern w:val="16"/>
          <w:lang w:val="hy-AM"/>
        </w:rPr>
        <w:t xml:space="preserve"> է որպես նոր նախաձեռնություն և 2023</w:t>
      </w:r>
      <w:r w:rsidRPr="00271C78">
        <w:rPr>
          <w:rFonts w:ascii="GHEA Grapalat" w:hAnsi="GHEA Grapalat" w:cs="Sylfaen"/>
          <w:iCs/>
          <w:kern w:val="16"/>
          <w:lang w:val="it-IT"/>
        </w:rPr>
        <w:t>-2024</w:t>
      </w:r>
      <w:r>
        <w:rPr>
          <w:rFonts w:ascii="GHEA Grapalat" w:hAnsi="GHEA Grapalat" w:cs="Sylfaen"/>
          <w:iCs/>
          <w:kern w:val="16"/>
        </w:rPr>
        <w:t>թ</w:t>
      </w:r>
      <w:r w:rsidRPr="006E328E">
        <w:rPr>
          <w:rFonts w:ascii="GHEA Grapalat" w:hAnsi="GHEA Grapalat" w:cs="Sylfaen"/>
          <w:iCs/>
          <w:kern w:val="16"/>
          <w:lang w:val="hy-AM"/>
        </w:rPr>
        <w:t>թ ֆինանսավորվել:</w:t>
      </w:r>
    </w:p>
    <w:p w:rsidR="00311BF1" w:rsidRDefault="00311BF1" w:rsidP="00311BF1">
      <w:pPr>
        <w:spacing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lastRenderedPageBreak/>
        <w:t xml:space="preserve">Մասնավորապես, 2023-2025թթ ՄԺԾԾ շրջանակներում ՀՀ 2023թվականի պետական բյուջեով նախատեսվել են ֆինանսական միջոցներ՝ </w:t>
      </w:r>
      <w:r w:rsidRPr="00271C78">
        <w:rPr>
          <w:rFonts w:ascii="GHEA Grapalat" w:hAnsi="GHEA Grapalat" w:cs="Sylfaen"/>
          <w:iCs/>
          <w:kern w:val="16"/>
          <w:lang w:val="hy-AM"/>
        </w:rPr>
        <w:t xml:space="preserve">ծրագրի ՄԱՍ I-ի առաջին փուլով նախատեսված </w:t>
      </w:r>
      <w:r w:rsidRPr="006E328E">
        <w:rPr>
          <w:rFonts w:ascii="GHEA Grapalat" w:hAnsi="GHEA Grapalat" w:cs="Sylfaen"/>
          <w:iCs/>
          <w:kern w:val="16"/>
          <w:lang w:val="hy-AM"/>
        </w:rPr>
        <w:t>Երևան քաղաքի կարևորագույն նշանակության  թվով 1</w:t>
      </w:r>
      <w:r w:rsidRPr="00271C78">
        <w:rPr>
          <w:rFonts w:ascii="GHEA Grapalat" w:hAnsi="GHEA Grapalat" w:cs="Sylfaen"/>
          <w:iCs/>
          <w:kern w:val="16"/>
          <w:lang w:val="hy-AM"/>
        </w:rPr>
        <w:t>6</w:t>
      </w:r>
      <w:r w:rsidRPr="006E328E">
        <w:rPr>
          <w:rFonts w:ascii="GHEA Grapalat" w:hAnsi="GHEA Grapalat" w:cs="Sylfaen"/>
          <w:iCs/>
          <w:kern w:val="16"/>
          <w:lang w:val="hy-AM"/>
        </w:rPr>
        <w:t xml:space="preserve">  օբյեկտների 2</w:t>
      </w:r>
      <w:r w:rsidRPr="00271C78">
        <w:rPr>
          <w:rFonts w:ascii="GHEA Grapalat" w:hAnsi="GHEA Grapalat" w:cs="Sylfaen"/>
          <w:iCs/>
          <w:kern w:val="16"/>
          <w:lang w:val="hy-AM"/>
        </w:rPr>
        <w:t>8</w:t>
      </w:r>
      <w:r w:rsidRPr="006E328E">
        <w:rPr>
          <w:rFonts w:ascii="GHEA Grapalat" w:hAnsi="GHEA Grapalat" w:cs="Sylfaen"/>
          <w:iCs/>
          <w:kern w:val="16"/>
          <w:lang w:val="hy-AM"/>
        </w:rPr>
        <w:t xml:space="preserve"> շենքերի և շինությունների ելակետային նյութերի հա</w:t>
      </w:r>
      <w:r w:rsidRPr="00271C78">
        <w:rPr>
          <w:rFonts w:ascii="GHEA Grapalat" w:hAnsi="GHEA Grapalat" w:cs="Sylfaen"/>
          <w:iCs/>
          <w:kern w:val="16"/>
          <w:lang w:val="hy-AM"/>
        </w:rPr>
        <w:t>վա</w:t>
      </w:r>
      <w:r w:rsidRPr="006E328E">
        <w:rPr>
          <w:rFonts w:ascii="GHEA Grapalat" w:hAnsi="GHEA Grapalat" w:cs="Sylfaen"/>
          <w:iCs/>
          <w:kern w:val="16"/>
          <w:lang w:val="hy-AM"/>
        </w:rPr>
        <w:t>քագր</w:t>
      </w:r>
      <w:r w:rsidRPr="00271C78">
        <w:rPr>
          <w:rFonts w:ascii="GHEA Grapalat" w:hAnsi="GHEA Grapalat" w:cs="Sylfaen"/>
          <w:iCs/>
          <w:kern w:val="16"/>
          <w:lang w:val="hy-AM"/>
        </w:rPr>
        <w:t>ման</w:t>
      </w:r>
      <w:r w:rsidRPr="006E328E">
        <w:rPr>
          <w:rFonts w:ascii="GHEA Grapalat" w:hAnsi="GHEA Grapalat" w:cs="Sylfaen"/>
          <w:iCs/>
          <w:kern w:val="16"/>
          <w:lang w:val="hy-AM"/>
        </w:rPr>
        <w:t>,</w:t>
      </w:r>
      <w:r>
        <w:rPr>
          <w:rFonts w:ascii="GHEA Grapalat" w:hAnsi="GHEA Grapalat" w:cs="Sylfaen"/>
          <w:iCs/>
          <w:kern w:val="16"/>
          <w:lang w:val="hy-AM"/>
        </w:rPr>
        <w:t xml:space="preserve"> տեխնիկական վիճակի հետազննությա</w:t>
      </w:r>
      <w:r w:rsidRPr="006E328E">
        <w:rPr>
          <w:rFonts w:ascii="GHEA Grapalat" w:hAnsi="GHEA Grapalat" w:cs="Sylfaen"/>
          <w:iCs/>
          <w:kern w:val="16"/>
          <w:lang w:val="hy-AM"/>
        </w:rPr>
        <w:t>ն, անձնագրավոր</w:t>
      </w:r>
      <w:r w:rsidRPr="00271C78">
        <w:rPr>
          <w:rFonts w:ascii="GHEA Grapalat" w:hAnsi="GHEA Grapalat" w:cs="Sylfaen"/>
          <w:iCs/>
          <w:kern w:val="16"/>
          <w:lang w:val="hy-AM"/>
        </w:rPr>
        <w:t>ման միջոցառումներ</w:t>
      </w:r>
      <w:r w:rsidRPr="006E328E">
        <w:rPr>
          <w:rFonts w:ascii="GHEA Grapalat" w:hAnsi="GHEA Grapalat" w:cs="Sylfaen"/>
          <w:iCs/>
          <w:kern w:val="16"/>
          <w:lang w:val="hy-AM"/>
        </w:rPr>
        <w:t xml:space="preserve">՝ </w:t>
      </w:r>
      <w:r w:rsidRPr="00271C78">
        <w:rPr>
          <w:rFonts w:ascii="GHEA Grapalat" w:hAnsi="GHEA Grapalat" w:cs="Sylfaen"/>
          <w:iCs/>
          <w:kern w:val="16"/>
          <w:lang w:val="hy-AM"/>
        </w:rPr>
        <w:t>146</w:t>
      </w:r>
      <w:r w:rsidRPr="006E328E">
        <w:rPr>
          <w:rFonts w:ascii="GHEA Grapalat" w:hAnsi="GHEA Grapalat" w:cs="Sylfaen"/>
          <w:iCs/>
          <w:kern w:val="16"/>
          <w:lang w:val="hy-AM"/>
        </w:rPr>
        <w:t>.</w:t>
      </w:r>
      <w:r w:rsidRPr="00271C78">
        <w:rPr>
          <w:rFonts w:ascii="GHEA Grapalat" w:hAnsi="GHEA Grapalat" w:cs="Sylfaen"/>
          <w:iCs/>
          <w:kern w:val="16"/>
          <w:lang w:val="hy-AM"/>
        </w:rPr>
        <w:t>410</w:t>
      </w:r>
      <w:r w:rsidRPr="006E328E">
        <w:rPr>
          <w:rFonts w:ascii="GHEA Grapalat" w:hAnsi="GHEA Grapalat" w:cs="Sylfaen"/>
          <w:iCs/>
          <w:kern w:val="16"/>
          <w:lang w:val="hy-AM"/>
        </w:rPr>
        <w:t xml:space="preserve"> մլն.դրամի չափով</w:t>
      </w:r>
      <w:r w:rsidRPr="00271C78">
        <w:rPr>
          <w:rFonts w:ascii="GHEA Grapalat" w:hAnsi="GHEA Grapalat" w:cs="Sylfaen"/>
          <w:iCs/>
          <w:kern w:val="16"/>
          <w:lang w:val="hy-AM"/>
        </w:rPr>
        <w:t>, որոնք ամբողջությամբ իրացվել են 2023թվականին</w:t>
      </w:r>
      <w:r w:rsidRPr="006E328E">
        <w:rPr>
          <w:rFonts w:ascii="GHEA Grapalat" w:hAnsi="GHEA Grapalat" w:cs="Sylfaen"/>
          <w:iCs/>
          <w:kern w:val="16"/>
          <w:lang w:val="hy-AM"/>
        </w:rPr>
        <w:t xml:space="preserve">: </w:t>
      </w:r>
    </w:p>
    <w:p w:rsidR="00311BF1" w:rsidRPr="00271C78" w:rsidRDefault="00311BF1" w:rsidP="00311BF1">
      <w:pPr>
        <w:spacing w:line="276" w:lineRule="auto"/>
        <w:ind w:left="-360" w:right="-423" w:firstLine="540"/>
        <w:jc w:val="both"/>
        <w:rPr>
          <w:rFonts w:ascii="GHEA Grapalat" w:hAnsi="GHEA Grapalat" w:cs="Sylfaen"/>
          <w:iCs/>
          <w:kern w:val="16"/>
          <w:lang w:val="hy-AM"/>
        </w:rPr>
      </w:pPr>
      <w:r w:rsidRPr="00271C78">
        <w:rPr>
          <w:rFonts w:ascii="GHEA Grapalat" w:hAnsi="GHEA Grapalat" w:cs="Sylfaen"/>
          <w:iCs/>
          <w:kern w:val="16"/>
          <w:lang w:val="hy-AM"/>
        </w:rPr>
        <w:t xml:space="preserve">ՀՀ 2024թվականի պետական բյուջեով նախատեսվել են ծրագրի ՄԱՍ II –ի առաջին փուլով նախատեսված Երևան քաղաքի և ՀՀ մարզերի թվով 30 վարչական շենքերի և շինությունների </w:t>
      </w:r>
      <w:r w:rsidRPr="003633AE">
        <w:rPr>
          <w:rFonts w:ascii="GHEA Grapalat" w:hAnsi="GHEA Grapalat" w:cs="Sylfaen"/>
          <w:iCs/>
          <w:kern w:val="16"/>
          <w:lang w:val="hy-AM"/>
        </w:rPr>
        <w:t>ելակետային նյութերի հա</w:t>
      </w:r>
      <w:r w:rsidRPr="00271C78">
        <w:rPr>
          <w:rFonts w:ascii="GHEA Grapalat" w:hAnsi="GHEA Grapalat" w:cs="Sylfaen"/>
          <w:iCs/>
          <w:kern w:val="16"/>
          <w:lang w:val="hy-AM"/>
        </w:rPr>
        <w:t>վա</w:t>
      </w:r>
      <w:r w:rsidRPr="003633AE">
        <w:rPr>
          <w:rFonts w:ascii="GHEA Grapalat" w:hAnsi="GHEA Grapalat" w:cs="Sylfaen"/>
          <w:iCs/>
          <w:kern w:val="16"/>
          <w:lang w:val="hy-AM"/>
        </w:rPr>
        <w:t>քագր</w:t>
      </w:r>
      <w:r w:rsidRPr="00271C78">
        <w:rPr>
          <w:rFonts w:ascii="GHEA Grapalat" w:hAnsi="GHEA Grapalat" w:cs="Sylfaen"/>
          <w:iCs/>
          <w:kern w:val="16"/>
          <w:lang w:val="hy-AM"/>
        </w:rPr>
        <w:t>ման</w:t>
      </w:r>
      <w:r w:rsidRPr="003633AE">
        <w:rPr>
          <w:rFonts w:ascii="GHEA Grapalat" w:hAnsi="GHEA Grapalat" w:cs="Sylfaen"/>
          <w:iCs/>
          <w:kern w:val="16"/>
          <w:lang w:val="hy-AM"/>
        </w:rPr>
        <w:t>, տեխնիկական վիճակի հետազննության, անձնագրավոր</w:t>
      </w:r>
      <w:r w:rsidRPr="00271C78">
        <w:rPr>
          <w:rFonts w:ascii="GHEA Grapalat" w:hAnsi="GHEA Grapalat" w:cs="Sylfaen"/>
          <w:iCs/>
          <w:kern w:val="16"/>
          <w:lang w:val="hy-AM"/>
        </w:rPr>
        <w:t>ման միջոցառումներ՝ որոնց մասով ՀՀ 2024թվականի հատկացումը կազմում է 75.0մլն.դրամ միայն 25 օբյեկտների համար:</w:t>
      </w:r>
    </w:p>
    <w:p w:rsidR="00311BF1" w:rsidRPr="00271C78" w:rsidRDefault="00311BF1" w:rsidP="00311BF1">
      <w:pPr>
        <w:spacing w:line="276" w:lineRule="auto"/>
        <w:ind w:left="-360" w:right="-423" w:firstLine="540"/>
        <w:jc w:val="both"/>
        <w:rPr>
          <w:rFonts w:ascii="GHEA Grapalat" w:hAnsi="GHEA Grapalat" w:cs="Sylfaen"/>
          <w:iCs/>
          <w:kern w:val="16"/>
          <w:lang w:val="hy-AM"/>
        </w:rPr>
      </w:pPr>
      <w:r w:rsidRPr="00271C78">
        <w:rPr>
          <w:rFonts w:ascii="GHEA Grapalat" w:hAnsi="GHEA Grapalat" w:cs="Sylfaen"/>
          <w:iCs/>
          <w:kern w:val="16"/>
          <w:lang w:val="hy-AM"/>
        </w:rPr>
        <w:t>Լրացուցիչ նախատեսված թվով 5 օբյեկտների՝ Կառավարական տուն 2-ի, Կառավարական տուն 3-ի (Տարածքային զարգացման և շրջակա միջավայրի նախարարական կոմիտեի 2023 թվականի նոյեմբերի 6-ի NԿԱ/327-2023 արձանագրության 6-րդ կետի հանձնարարական), ՀՀ գլխավոր դատախազության մասնաշենքերին (2023թ կնքված պայմանագիրը լուծվել է պայմանագրում տեղ գտած տեխնիկական վրիպակի արդյունքում), ՀՀ պաշտպանության նախարարության շենքի, ՀՀ ՊԵԿ շենքի տեխզննման և անձնագրավորման համար 2024թ հատկացումներ առկա չեն:</w:t>
      </w:r>
    </w:p>
    <w:p w:rsidR="00311BF1" w:rsidRPr="006E328E" w:rsidRDefault="00311BF1" w:rsidP="00311BF1">
      <w:pPr>
        <w:pStyle w:val="Text"/>
        <w:spacing w:after="0" w:line="276" w:lineRule="auto"/>
        <w:ind w:left="-360" w:right="-423" w:firstLine="540"/>
        <w:rPr>
          <w:rFonts w:ascii="GHEA Grapalat" w:hAnsi="GHEA Grapalat" w:cs="Sylfaen"/>
          <w:iCs/>
          <w:kern w:val="16"/>
          <w:sz w:val="24"/>
          <w:szCs w:val="24"/>
          <w:lang w:val="hy-AM"/>
        </w:rPr>
      </w:pPr>
      <w:r w:rsidRPr="006E328E">
        <w:rPr>
          <w:rFonts w:ascii="GHEA Grapalat" w:hAnsi="GHEA Grapalat" w:cs="Sylfaen"/>
          <w:iCs/>
          <w:kern w:val="16"/>
          <w:sz w:val="24"/>
          <w:szCs w:val="24"/>
          <w:lang w:val="hy-AM"/>
        </w:rPr>
        <w:t xml:space="preserve">Հատկանշական է, որ գոյություն ունեցող ծախսային պարտավորություններն առանձնանում են իրենց շարունակական բնույթով՝ իսկ դրանց մասով թվարկված ուղղությունները փոխկապակցված են և մաս են կազմում ծրագրի իրագործման ամբողջ &lt;շղթայի&gt; վերջնական արդյունքի, ուստի դրանց մեկ ամբողջականության մեջ չդիտարկելը կհանգեցնի ծրագրի չկատարմանը, նախանշված և կամ լիազորված մարմնի (ՀՀ քաղաքաշինության կոմիտեին) ռազմավարական տարբեր փաստաթղթերով ստանձնած  պարտավորությունների չապահովմանը: </w:t>
      </w:r>
    </w:p>
    <w:p w:rsidR="00311BF1" w:rsidRPr="006E328E" w:rsidRDefault="00311BF1" w:rsidP="00311BF1">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Նշված ծախսային ծրագրի նպատակներն ու թիրախները անմիջականորեն  արտացոլում են գտել ՀՀ կառավարության 2021 թվականի ապրիլի 8-ի &lt;Քաղաքաշինության բնագավառի զարգացման ռազմավարական ծրագիրը և ծրագրի իրագործումն ապահովող միջոցառումների ցանկը հաստատելու մասին&gt; N531-Ն որոշման կարգավորումներում, որի հավելված 1-ի 13-րդ կետի 7-րդ ենթակետի համաձայն՝ քաղաքաշինության բնագավառի գործունեության կանոնակարգման և իրագործումն ապահովող միջոցառումների հիմնական ուղղություններից է՝ հաշմանդամություն ունեցող անձանց համար քաղաքաշինական միջավայրի մատչելիության ապահովումը, իսկ վերջինիս իրագործման պայմանը՝ շենքերի և շինությունների (հաշմանդամություն ունեցող անձանց համար) մատչելիությունն </w:t>
      </w:r>
      <w:r w:rsidRPr="006E328E">
        <w:rPr>
          <w:rFonts w:ascii="GHEA Grapalat" w:hAnsi="GHEA Grapalat" w:cs="Sylfaen"/>
          <w:iCs/>
          <w:kern w:val="16"/>
          <w:lang w:val="hy-AM"/>
        </w:rPr>
        <w:lastRenderedPageBreak/>
        <w:t>ապահովող միջոցառումների ծրագրի մշակումը՝ ըստ առաջնահերթությունների կազմված ՀՀ միջնաժամկետ ծախսերի ծրագրերի:</w:t>
      </w:r>
    </w:p>
    <w:p w:rsidR="00311BF1" w:rsidRPr="006E328E" w:rsidRDefault="00311BF1" w:rsidP="00311BF1">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       Ակնհայտ է, որ ծախսային ծրագրի նպատակները համահունչ են ՄԱԿ-ի կողմից ընդունված «Կայուն զարգացման 2030 օրակարգին», վերջիններս չեն եզրափակվում միայն շենքերի մատչելիության խնդիրների բացահայտմամբ և լուծմամբ, այլև նպաստում են դրանց հուսալիության և անվտանգության ապահովմանը, քանզի ծրագրի ներքո դիտարկվող խնդիրների շրջանակը ներառում է նաև շենքերի ու շինությունների տեխնիկական վիճակների հետազննում, անձնագրավորում, այդ թվում դրանց երկրաշարժադիմացկունությանն ու  քաղաքացիական պաշտպանությանն առնչվող միջոցառումների վերլուծություն  և իրագործում:</w:t>
      </w:r>
    </w:p>
    <w:p w:rsidR="00311BF1" w:rsidRPr="006E328E" w:rsidRDefault="00311BF1" w:rsidP="00311BF1">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6E328E">
        <w:rPr>
          <w:rFonts w:ascii="GHEA Grapalat" w:hAnsi="GHEA Grapalat" w:cs="Sylfaen"/>
          <w:iCs/>
          <w:kern w:val="16"/>
          <w:lang w:val="hy-AM"/>
        </w:rPr>
        <w:t xml:space="preserve">     Մասնավորապես դիտարժան են «Կայուն զարգացման 2030 օրակարգի» 9-րդ, 11-րդ և 16-րդ նպատակները, որոնց համաձայն խիստ կարևորվում է  խաղաղ և ներառական հասարակությունների կառուցման խթանումը՝ հանուն կայուն զարգացման, բոլորի համար և բոլոր մակարդակներում  ներառական հաստատությունների ստեղծումը,դիմակայուն ենթակառուցվածքների ստեղծումը,  ներառական և կայուն արդյունաբերության զարգացմանը աջակցությունը, քաղաքների և  բնակավայրերի  ներառականության, դիմակայունության, անվտանգության և կայունության ապահովումը և այլն:</w:t>
      </w:r>
    </w:p>
    <w:p w:rsidR="00311BF1" w:rsidRPr="006E328E" w:rsidRDefault="00311BF1" w:rsidP="00311BF1">
      <w:pPr>
        <w:pStyle w:val="NormalWeb"/>
        <w:shd w:val="clear" w:color="auto" w:fill="FFFFFF"/>
        <w:spacing w:before="0" w:beforeAutospacing="0" w:after="0" w:afterAutospacing="0" w:line="276" w:lineRule="auto"/>
        <w:ind w:firstLine="313"/>
        <w:jc w:val="both"/>
        <w:rPr>
          <w:rFonts w:ascii="Arial Unicode" w:hAnsi="Arial Unicode"/>
          <w:sz w:val="18"/>
          <w:szCs w:val="18"/>
          <w:lang w:val="hy-AM"/>
        </w:rPr>
      </w:pPr>
    </w:p>
    <w:p w:rsidR="00EB18BC" w:rsidRDefault="00311BF1" w:rsidP="00311BF1">
      <w:pPr>
        <w:shd w:val="clear" w:color="auto" w:fill="FFFFFF"/>
        <w:spacing w:line="276" w:lineRule="auto"/>
        <w:ind w:right="-423"/>
        <w:jc w:val="both"/>
        <w:rPr>
          <w:rFonts w:ascii="GHEA Grapalat" w:hAnsi="GHEA Grapalat" w:cs="Sylfaen"/>
          <w:iCs/>
          <w:kern w:val="16"/>
          <w:u w:val="single"/>
          <w:lang w:val="hy-AM"/>
        </w:rPr>
      </w:pPr>
      <w:r w:rsidRPr="006E328E">
        <w:rPr>
          <w:rFonts w:ascii="GHEA Grapalat" w:hAnsi="GHEA Grapalat" w:cs="Sylfaen"/>
          <w:iCs/>
          <w:kern w:val="16"/>
          <w:lang w:val="hy-AM"/>
        </w:rPr>
        <w:t>Տեղեկատվությունն ամփոփ տեսքով ներկայացվել է սույն ցուցումներին կից Հավելված 3-ի Մաս 3-ի աղյուսակում:</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b/>
          <w:iCs/>
          <w:kern w:val="16"/>
          <w:u w:val="single"/>
          <w:lang w:val="hy-AM"/>
        </w:rPr>
      </w:pPr>
      <w:r w:rsidRPr="00EB18BC">
        <w:rPr>
          <w:rFonts w:ascii="GHEA Grapalat" w:hAnsi="GHEA Grapalat" w:cs="Sylfaen"/>
          <w:b/>
          <w:iCs/>
          <w:kern w:val="16"/>
          <w:u w:val="single"/>
          <w:lang w:val="hy-AM"/>
        </w:rPr>
        <w:t>3. Աղետի գոտու բնակավայրերի հողամասերը ոչ հիմնական շինություններից ազատում և քաղաքաշինական միջավայրի վերականգնում</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u w:val="single"/>
          <w:lang w:val="hy-AM"/>
        </w:rPr>
      </w:pP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 xml:space="preserve">Գոյություն ունեցող ծախսային պարտավորությունների իրավական հիմքերն են՝ </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w:t>
      </w:r>
      <w:r w:rsidRPr="00EB18BC">
        <w:rPr>
          <w:rFonts w:ascii="GHEA Grapalat" w:hAnsi="GHEA Grapalat" w:cs="Sylfaen"/>
          <w:iCs/>
          <w:kern w:val="16"/>
          <w:lang w:val="hy-AM"/>
        </w:rPr>
        <w:tab/>
        <w:t>ՀՀ Սահմանդրության 86-րդ և 87-րդ հոդվածներ,</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w:t>
      </w:r>
      <w:r w:rsidRPr="00EB18BC">
        <w:rPr>
          <w:rFonts w:ascii="GHEA Grapalat" w:hAnsi="GHEA Grapalat" w:cs="Sylfaen"/>
          <w:iCs/>
          <w:kern w:val="16"/>
          <w:lang w:val="hy-AM"/>
        </w:rPr>
        <w:tab/>
        <w:t>Ազգային Ժողովի կողմից 2021 թվականի օգոստոսի 26-ի NԱԺՈ-002-Ն որոշմամբ հավանության արժանացած Կառավարության ծրագրի «2.7 Քաղաքաշինություն» բաժնի 2-րդ պարբերության 9-րդ կետ,</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w:t>
      </w:r>
      <w:r w:rsidRPr="00EB18BC">
        <w:rPr>
          <w:rFonts w:ascii="GHEA Grapalat" w:hAnsi="GHEA Grapalat" w:cs="Sylfaen"/>
          <w:iCs/>
          <w:kern w:val="16"/>
          <w:lang w:val="hy-AM"/>
        </w:rPr>
        <w:tab/>
        <w:t>ՀՀ կառավարության 2021 թվականի նոյեմբերի 18-ի N1902-Լ որոշմամբ հաստատված՝ Կառավարության 2021-2026 թվականների միջոցառումների ծրագրի «Քաղաքաշինության կոմիտե» բաժին (նպատակ 17),</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w:t>
      </w:r>
      <w:r w:rsidRPr="00EB18BC">
        <w:rPr>
          <w:rFonts w:ascii="GHEA Grapalat" w:hAnsi="GHEA Grapalat" w:cs="Sylfaen"/>
          <w:iCs/>
          <w:kern w:val="16"/>
          <w:lang w:val="hy-AM"/>
        </w:rPr>
        <w:tab/>
        <w:t>ՀՀ կառավարության 2021 թվականի ապրիլի 8-ի N 531-Լ որոշմամբ հաստատված՝ քաղաքաշինության բնագավառի զարգացման ռազմավարական ծրագիր,</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 ՀՀ կառավարության 2022 թվականի հոկտեմբերի 13-ի N1601-Ն որոշում,</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 ՄԱԿ Կայուն զարգացման 11-րդ նպատակ:</w:t>
      </w:r>
    </w:p>
    <w:p w:rsidR="00EB18BC"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lastRenderedPageBreak/>
        <w:t>Ծրագրի մասով ծախսային պարտավորությունները դիտարկվել են ՀՀ 2024-2026թթ պետական ՄԺԾԾ-ով և «ՀՀ 2024թ պետական բյուջեի մասին» օրենքով:</w:t>
      </w:r>
    </w:p>
    <w:p w:rsidR="0077141B" w:rsidRPr="00EB18BC" w:rsidRDefault="00EB18BC" w:rsidP="00EB18BC">
      <w:pPr>
        <w:pStyle w:val="NormalWeb"/>
        <w:shd w:val="clear" w:color="auto" w:fill="FFFFFF"/>
        <w:spacing w:before="0" w:beforeAutospacing="0" w:after="0" w:afterAutospacing="0" w:line="276" w:lineRule="auto"/>
        <w:ind w:left="-360" w:right="-423" w:firstLine="540"/>
        <w:jc w:val="both"/>
        <w:rPr>
          <w:rFonts w:ascii="GHEA Grapalat" w:hAnsi="GHEA Grapalat" w:cs="Sylfaen"/>
          <w:iCs/>
          <w:kern w:val="16"/>
          <w:lang w:val="hy-AM"/>
        </w:rPr>
      </w:pPr>
      <w:r w:rsidRPr="00EB18BC">
        <w:rPr>
          <w:rFonts w:ascii="GHEA Grapalat" w:hAnsi="GHEA Grapalat" w:cs="Sylfaen"/>
          <w:iCs/>
          <w:kern w:val="16"/>
          <w:lang w:val="hy-AM"/>
        </w:rPr>
        <w:t>Ծրագրի մասով Գոյություն ունեցող ծախսային պարտավորությունների ճշգրտմանը կամ ծախսային խնայողությունների ուղղությամբ առաջարկների ներկայացմանը հնարավոր կլինի անդրադառնալ Ծրագրի իրականացման փուլում՝ դրա արդյունքներով:</w:t>
      </w:r>
    </w:p>
    <w:p w:rsidR="004E7CC9" w:rsidRPr="006E328E" w:rsidRDefault="004E7CC9" w:rsidP="00BD69F9">
      <w:pPr>
        <w:pStyle w:val="Heading1"/>
        <w:shd w:val="clear" w:color="auto" w:fill="002060"/>
        <w:spacing w:line="276" w:lineRule="auto"/>
        <w:jc w:val="both"/>
        <w:rPr>
          <w:rFonts w:ascii="GHEA Grapalat" w:hAnsi="GHEA Grapalat" w:cs="Sylfaen"/>
          <w:sz w:val="22"/>
          <w:szCs w:val="22"/>
          <w:lang w:val="hy-AM"/>
        </w:rPr>
      </w:pPr>
      <w:r w:rsidRPr="006E328E">
        <w:rPr>
          <w:rFonts w:ascii="GHEA Grapalat" w:hAnsi="GHEA Grapalat" w:cs="Sylfaen"/>
          <w:sz w:val="22"/>
          <w:szCs w:val="22"/>
          <w:lang w:val="hy-AM"/>
        </w:rPr>
        <w:t>4. ՈՉ ԲՅՈՒՋԵՏԱՅԻՆ ԱՂԲՅՈՒՐՆԵՐԻՑ ՍՊԱՍՎՈՂ ԵԿԱՄՈՒՏՆԵՐԸ</w:t>
      </w:r>
      <w:bookmarkEnd w:id="10"/>
      <w:bookmarkEnd w:id="11"/>
      <w:r w:rsidRPr="006E328E">
        <w:rPr>
          <w:rFonts w:ascii="GHEA Grapalat" w:hAnsi="GHEA Grapalat" w:cs="Sylfaen"/>
          <w:sz w:val="22"/>
          <w:szCs w:val="22"/>
          <w:lang w:val="hy-AM"/>
        </w:rPr>
        <w:t xml:space="preserve">  </w:t>
      </w:r>
      <w:bookmarkEnd w:id="12"/>
      <w:r w:rsidRPr="006E328E">
        <w:rPr>
          <w:rFonts w:ascii="GHEA Grapalat" w:hAnsi="GHEA Grapalat" w:cs="Sylfaen"/>
          <w:sz w:val="22"/>
          <w:szCs w:val="22"/>
          <w:lang w:val="hy-AM"/>
        </w:rPr>
        <w:t xml:space="preserve">  </w:t>
      </w:r>
      <w:bookmarkEnd w:id="13"/>
    </w:p>
    <w:p w:rsidR="004E7CC9" w:rsidRPr="006E328E" w:rsidRDefault="004E7CC9" w:rsidP="00BD69F9">
      <w:pPr>
        <w:pStyle w:val="Text"/>
        <w:spacing w:after="0" w:line="276" w:lineRule="auto"/>
        <w:ind w:left="-600" w:firstLine="360"/>
        <w:rPr>
          <w:rFonts w:ascii="GHEA Grapalat" w:hAnsi="GHEA Grapalat" w:cs="Sylfaen"/>
          <w:i/>
          <w:kern w:val="16"/>
          <w:lang w:val="hy-AM"/>
        </w:rPr>
      </w:pPr>
    </w:p>
    <w:p w:rsidR="004E7CC9" w:rsidRPr="006E328E" w:rsidRDefault="004E7CC9" w:rsidP="00311BF1">
      <w:pPr>
        <w:pStyle w:val="Text"/>
        <w:spacing w:after="0" w:line="276" w:lineRule="auto"/>
        <w:ind w:left="-270" w:firstLine="360"/>
        <w:rPr>
          <w:rFonts w:ascii="GHEA Grapalat" w:hAnsi="GHEA Grapalat" w:cs="Sylfaen"/>
          <w:sz w:val="24"/>
          <w:szCs w:val="24"/>
          <w:lang w:val="fr-FR"/>
        </w:rPr>
      </w:pPr>
      <w:r w:rsidRPr="006E328E">
        <w:rPr>
          <w:rFonts w:ascii="GHEA Grapalat" w:hAnsi="GHEA Grapalat" w:cs="Sylfaen"/>
          <w:sz w:val="24"/>
          <w:szCs w:val="24"/>
          <w:lang w:val="fr-FR"/>
        </w:rPr>
        <w:t>Նշված ծրագրերի մասով ոչ բյուջետային աղբյուրներից եկամուտներ չեն սպասվում:</w:t>
      </w:r>
    </w:p>
    <w:p w:rsidR="00462C3D" w:rsidRDefault="00462C3D" w:rsidP="00462C3D">
      <w:pPr>
        <w:ind w:firstLine="450"/>
        <w:rPr>
          <w:rFonts w:ascii="GHEA Grapalat" w:eastAsia="Calibri" w:hAnsi="GHEA Grapalat"/>
          <w:u w:val="single"/>
          <w:lang w:val="x-none" w:eastAsia="x-none"/>
        </w:rPr>
      </w:pPr>
    </w:p>
    <w:p w:rsidR="00462C3D" w:rsidRPr="00EB18BC" w:rsidRDefault="00EB18BC" w:rsidP="00462C3D">
      <w:pPr>
        <w:ind w:firstLine="450"/>
        <w:rPr>
          <w:rFonts w:ascii="GHEA Grapalat" w:eastAsia="Calibri" w:hAnsi="GHEA Grapalat"/>
          <w:u w:val="single"/>
          <w:lang w:val="x-none" w:eastAsia="x-none"/>
        </w:rPr>
      </w:pPr>
      <w:r>
        <w:rPr>
          <w:rFonts w:ascii="GHEA Grapalat" w:eastAsia="Calibri" w:hAnsi="GHEA Grapalat"/>
          <w:u w:val="single"/>
          <w:lang w:eastAsia="x-none"/>
        </w:rPr>
        <w:t>3.</w:t>
      </w:r>
      <w:r w:rsidR="00462C3D" w:rsidRPr="00EB18BC">
        <w:rPr>
          <w:rFonts w:ascii="GHEA Grapalat" w:eastAsia="Calibri" w:hAnsi="GHEA Grapalat"/>
          <w:u w:val="single"/>
          <w:lang w:val="x-none" w:eastAsia="x-none"/>
        </w:rPr>
        <w:t>Աղետի գոտու բնակավայրերի հողամասերը ոչ հիմնական շինություններից ազատում և քաղաքաշինական միջավայրի վերականգնում</w:t>
      </w:r>
    </w:p>
    <w:p w:rsidR="00462C3D" w:rsidRPr="00016329" w:rsidRDefault="00462C3D" w:rsidP="00462C3D">
      <w:pPr>
        <w:pStyle w:val="Text"/>
        <w:spacing w:after="0" w:line="276" w:lineRule="auto"/>
        <w:ind w:left="-600" w:firstLine="360"/>
        <w:rPr>
          <w:rFonts w:ascii="GHEA Grapalat" w:hAnsi="GHEA Grapalat" w:cs="Sylfaen"/>
          <w:color w:val="FF0000"/>
          <w:sz w:val="24"/>
          <w:szCs w:val="24"/>
          <w:lang w:val="fr-FR"/>
        </w:rPr>
      </w:pPr>
    </w:p>
    <w:p w:rsidR="004E7CC9" w:rsidRPr="00EB18BC" w:rsidRDefault="00EB18BC" w:rsidP="00EB18BC">
      <w:pPr>
        <w:pStyle w:val="Text"/>
        <w:spacing w:after="0" w:line="276" w:lineRule="auto"/>
        <w:ind w:left="-600" w:firstLine="360"/>
        <w:rPr>
          <w:rFonts w:ascii="GHEA Grapalat" w:hAnsi="GHEA Grapalat" w:cs="Sylfaen"/>
          <w:sz w:val="24"/>
          <w:szCs w:val="24"/>
          <w:lang w:val="fr-FR"/>
        </w:rPr>
      </w:pPr>
      <w:r w:rsidRPr="00EB18BC">
        <w:rPr>
          <w:rFonts w:ascii="GHEA Grapalat" w:hAnsi="GHEA Grapalat" w:cs="Sylfaen"/>
          <w:sz w:val="24"/>
          <w:szCs w:val="24"/>
          <w:lang w:val="fr-FR"/>
        </w:rPr>
        <w:t>Ծրագրի շրջանակներում եկամուտներ չեն սպասվում:</w:t>
      </w:r>
    </w:p>
    <w:p w:rsidR="0077141B" w:rsidRPr="00881CB5" w:rsidRDefault="0077141B" w:rsidP="0077141B">
      <w:pPr>
        <w:pStyle w:val="Heading1"/>
        <w:shd w:val="clear" w:color="auto" w:fill="002060"/>
        <w:rPr>
          <w:rFonts w:ascii="GHEA Grapalat" w:hAnsi="GHEA Grapalat" w:cs="Sylfaen"/>
          <w:color w:val="FFFFFF" w:themeColor="background1"/>
          <w:sz w:val="22"/>
          <w:szCs w:val="22"/>
          <w:lang w:val="hy-AM"/>
        </w:rPr>
      </w:pPr>
      <w:bookmarkStart w:id="14" w:name="_Toc125443011"/>
      <w:bookmarkStart w:id="15" w:name="_Toc125443420"/>
      <w:r w:rsidRPr="00881CB5">
        <w:rPr>
          <w:rFonts w:ascii="GHEA Grapalat" w:hAnsi="GHEA Grapalat" w:cs="Sylfaen"/>
          <w:color w:val="FFFFFF" w:themeColor="background1"/>
          <w:sz w:val="22"/>
          <w:szCs w:val="22"/>
          <w:lang w:val="hy-AM"/>
        </w:rPr>
        <w:t>5. ՏԱՐԱԾՔԱՅԻՆ ԶԱՐԳԱՑՄԱՆՆ ԱՌՆՉՎՈՂ ԾՐԱԳՐԵՐԸ/ՄԻՋՈՑԱՌՈՒՄՆԵՐԸ</w:t>
      </w:r>
      <w:bookmarkEnd w:id="14"/>
      <w:bookmarkEnd w:id="15"/>
    </w:p>
    <w:p w:rsidR="004E7CC9" w:rsidRPr="002F3B2D" w:rsidRDefault="004E7CC9" w:rsidP="003B225B">
      <w:pPr>
        <w:pStyle w:val="ListParagraph"/>
        <w:numPr>
          <w:ilvl w:val="0"/>
          <w:numId w:val="8"/>
        </w:numPr>
        <w:spacing w:before="120" w:after="120" w:line="276" w:lineRule="auto"/>
        <w:ind w:right="-333"/>
        <w:jc w:val="center"/>
        <w:rPr>
          <w:rFonts w:ascii="GHEA Grapalat" w:hAnsi="GHEA Grapalat"/>
          <w:b/>
          <w:i/>
          <w:u w:val="single"/>
          <w:lang w:val="hy-AM"/>
        </w:rPr>
      </w:pPr>
      <w:r w:rsidRPr="002F3B2D">
        <w:rPr>
          <w:rFonts w:ascii="GHEA Grapalat" w:hAnsi="GHEA Grapalat"/>
          <w:b/>
          <w:i/>
          <w:u w:val="single"/>
          <w:lang w:val="hy-AM"/>
        </w:rPr>
        <w:t>Նորմատիվատեխնիկական փաստաթղթերի մշակում և տեղայնացում</w:t>
      </w:r>
    </w:p>
    <w:p w:rsidR="0077141B" w:rsidRPr="002F3B2D" w:rsidRDefault="0077141B" w:rsidP="0077141B">
      <w:pPr>
        <w:overflowPunct w:val="0"/>
        <w:autoSpaceDE w:val="0"/>
        <w:autoSpaceDN w:val="0"/>
        <w:adjustRightInd w:val="0"/>
        <w:spacing w:line="276" w:lineRule="auto"/>
        <w:ind w:left="-360" w:right="-333" w:firstLine="540"/>
        <w:jc w:val="both"/>
        <w:textAlignment w:val="baseline"/>
        <w:rPr>
          <w:rFonts w:ascii="GHEA Grapalat" w:hAnsi="GHEA Grapalat"/>
          <w:kern w:val="16"/>
          <w:lang w:val="af-ZA"/>
        </w:rPr>
      </w:pPr>
      <w:r w:rsidRPr="002F3B2D">
        <w:rPr>
          <w:rFonts w:ascii="GHEA Grapalat" w:hAnsi="GHEA Grapalat"/>
          <w:kern w:val="16"/>
          <w:lang w:val="af-ZA"/>
        </w:rPr>
        <w:t>Նորմատիվատեխնիկական փաստաթղթերի համակարգը, վերջինիս արդիկանացումն ու ներդաշնակեցումը միջազգայնորեն ընդունված նորմերին՝  ուղղակիորեն կապված է ՀՀ ամբողջ տարածքում իրականացվող քաղաքաշինական գործունեության հետ, որում զբաղված են քաղաքաշինական գործունեության սուբյեկտներ՝ տարածքների ինժեներական հետազննումից մինչև շենքերի և շինությունների նախագծային փաստաթղթերի մշակման, նախագծերի փորձաքննության, կառուցման ու վերակառուցման աշխատանքներ, ինչպես նաև վերահսկողական և շահագործման գործառույթներ իրականացնողներ: Ուստի, յուրաքանչյուր նորմատիվատեխնիկական փաստաթուղթ, որը մշակվում կամ լրամշակվում է՝ գործողության մեջ մտնելու պահից իր ազդեցությամբ, որպես պարտադիր պահանջ  կիրառվում է քաղաքաշինական գործունեության սուբյեկտների նկատմամբ և որպես հետևանք հանգեցնում ՀՀ  տարածքային զարգացման առավել արդի  ծրագրերի մշակման գաղափարին ու գործնական փուլում դրանց ներդրմանը:</w:t>
      </w:r>
    </w:p>
    <w:p w:rsidR="00EB18BC" w:rsidRPr="002F3B2D" w:rsidRDefault="00EB18BC" w:rsidP="003B225B">
      <w:pPr>
        <w:pStyle w:val="Text"/>
        <w:spacing w:after="0" w:line="276" w:lineRule="auto"/>
        <w:ind w:left="-360" w:right="-333" w:firstLine="540"/>
        <w:jc w:val="center"/>
        <w:rPr>
          <w:rFonts w:ascii="GHEA Grapalat" w:hAnsi="GHEA Grapalat"/>
          <w:b/>
          <w:sz w:val="24"/>
          <w:szCs w:val="24"/>
          <w:lang w:val="af-ZA"/>
        </w:rPr>
      </w:pPr>
    </w:p>
    <w:p w:rsidR="004E7CC9" w:rsidRPr="00EB18BC" w:rsidRDefault="004E7CC9" w:rsidP="00EB18BC">
      <w:pPr>
        <w:pStyle w:val="Text"/>
        <w:numPr>
          <w:ilvl w:val="0"/>
          <w:numId w:val="8"/>
        </w:numPr>
        <w:spacing w:after="0" w:line="276" w:lineRule="auto"/>
        <w:ind w:right="-333"/>
        <w:jc w:val="center"/>
        <w:rPr>
          <w:rFonts w:ascii="GHEA Grapalat" w:hAnsi="GHEA Grapalat"/>
          <w:b/>
          <w:sz w:val="24"/>
          <w:szCs w:val="24"/>
          <w:u w:val="single"/>
          <w:lang w:val="af-ZA"/>
        </w:rPr>
      </w:pPr>
      <w:r w:rsidRPr="002F3B2D">
        <w:rPr>
          <w:rFonts w:ascii="GHEA Grapalat" w:hAnsi="GHEA Grapalat"/>
          <w:b/>
          <w:sz w:val="24"/>
          <w:szCs w:val="24"/>
          <w:u w:val="single"/>
        </w:rPr>
        <w:t>Շենքերի</w:t>
      </w:r>
      <w:r w:rsidRPr="002F3B2D">
        <w:rPr>
          <w:rFonts w:ascii="GHEA Grapalat" w:hAnsi="GHEA Grapalat"/>
          <w:b/>
          <w:sz w:val="24"/>
          <w:szCs w:val="24"/>
          <w:u w:val="single"/>
          <w:lang w:val="af-ZA"/>
        </w:rPr>
        <w:t xml:space="preserve"> </w:t>
      </w:r>
      <w:r w:rsidRPr="002F3B2D">
        <w:rPr>
          <w:rFonts w:ascii="GHEA Grapalat" w:hAnsi="GHEA Grapalat"/>
          <w:b/>
          <w:sz w:val="24"/>
          <w:szCs w:val="24"/>
          <w:u w:val="single"/>
        </w:rPr>
        <w:t>և</w:t>
      </w:r>
      <w:r w:rsidRPr="002F3B2D">
        <w:rPr>
          <w:rFonts w:ascii="GHEA Grapalat" w:hAnsi="GHEA Grapalat"/>
          <w:b/>
          <w:sz w:val="24"/>
          <w:szCs w:val="24"/>
          <w:u w:val="single"/>
          <w:lang w:val="af-ZA"/>
        </w:rPr>
        <w:t xml:space="preserve"> </w:t>
      </w:r>
      <w:r w:rsidRPr="002F3B2D">
        <w:rPr>
          <w:rFonts w:ascii="GHEA Grapalat" w:hAnsi="GHEA Grapalat"/>
          <w:b/>
          <w:sz w:val="24"/>
          <w:szCs w:val="24"/>
          <w:u w:val="single"/>
        </w:rPr>
        <w:t>շինությունների</w:t>
      </w:r>
      <w:r w:rsidRPr="002F3B2D">
        <w:rPr>
          <w:rFonts w:ascii="GHEA Grapalat" w:hAnsi="GHEA Grapalat"/>
          <w:b/>
          <w:sz w:val="24"/>
          <w:szCs w:val="24"/>
          <w:u w:val="single"/>
          <w:lang w:val="af-ZA"/>
        </w:rPr>
        <w:t xml:space="preserve"> </w:t>
      </w:r>
      <w:r w:rsidRPr="002F3B2D">
        <w:rPr>
          <w:rFonts w:ascii="GHEA Grapalat" w:hAnsi="GHEA Grapalat"/>
          <w:b/>
          <w:sz w:val="24"/>
          <w:szCs w:val="24"/>
          <w:u w:val="single"/>
        </w:rPr>
        <w:t>մատչելիություն</w:t>
      </w:r>
      <w:r w:rsidRPr="002F3B2D">
        <w:rPr>
          <w:rFonts w:ascii="GHEA Grapalat" w:hAnsi="GHEA Grapalat"/>
          <w:b/>
          <w:sz w:val="24"/>
          <w:szCs w:val="24"/>
          <w:u w:val="single"/>
          <w:lang w:val="af-ZA"/>
        </w:rPr>
        <w:t xml:space="preserve"> </w:t>
      </w:r>
      <w:r w:rsidRPr="002F3B2D">
        <w:rPr>
          <w:rFonts w:ascii="GHEA Grapalat" w:hAnsi="GHEA Grapalat"/>
          <w:b/>
          <w:sz w:val="24"/>
          <w:szCs w:val="24"/>
          <w:u w:val="single"/>
        </w:rPr>
        <w:t>և</w:t>
      </w:r>
      <w:r w:rsidRPr="002F3B2D">
        <w:rPr>
          <w:rFonts w:ascii="GHEA Grapalat" w:hAnsi="GHEA Grapalat"/>
          <w:b/>
          <w:sz w:val="24"/>
          <w:szCs w:val="24"/>
          <w:u w:val="single"/>
          <w:lang w:val="af-ZA"/>
        </w:rPr>
        <w:t xml:space="preserve"> </w:t>
      </w:r>
      <w:r w:rsidRPr="002F3B2D">
        <w:rPr>
          <w:rFonts w:ascii="GHEA Grapalat" w:hAnsi="GHEA Grapalat"/>
          <w:b/>
          <w:sz w:val="24"/>
          <w:szCs w:val="24"/>
          <w:u w:val="single"/>
        </w:rPr>
        <w:t>անձնագրավորում</w:t>
      </w:r>
    </w:p>
    <w:p w:rsidR="00EB18BC" w:rsidRPr="002F3B2D" w:rsidRDefault="00EB18BC" w:rsidP="00EB18BC">
      <w:pPr>
        <w:pStyle w:val="Text"/>
        <w:spacing w:after="0" w:line="276" w:lineRule="auto"/>
        <w:ind w:left="720" w:right="-333"/>
        <w:rPr>
          <w:rFonts w:ascii="GHEA Grapalat" w:hAnsi="GHEA Grapalat"/>
          <w:b/>
          <w:kern w:val="16"/>
          <w:sz w:val="24"/>
          <w:szCs w:val="24"/>
          <w:u w:val="single"/>
          <w:lang w:val="af-ZA"/>
        </w:rPr>
      </w:pPr>
    </w:p>
    <w:p w:rsidR="0077141B" w:rsidRPr="002F3B2D" w:rsidRDefault="0077141B" w:rsidP="0077141B">
      <w:pPr>
        <w:spacing w:line="276" w:lineRule="auto"/>
        <w:ind w:left="-360" w:right="-423" w:firstLine="630"/>
        <w:jc w:val="both"/>
        <w:rPr>
          <w:rFonts w:ascii="GHEA Grapalat" w:hAnsi="GHEA Grapalat"/>
          <w:bCs/>
          <w:kern w:val="16"/>
          <w:lang w:val="pt-BR"/>
        </w:rPr>
      </w:pPr>
      <w:r w:rsidRPr="002F3B2D">
        <w:rPr>
          <w:rFonts w:ascii="GHEA Grapalat" w:hAnsi="GHEA Grapalat"/>
          <w:bCs/>
          <w:kern w:val="16"/>
          <w:lang w:val="pt-BR"/>
        </w:rPr>
        <w:t xml:space="preserve">Ներկայացված միջոցառման ծրագրերը կապված են ՀՀ մարզերում և Երևան քաղաքում տեղակայված մարզային և համայնքային նշանակության՝ մարզպետարանների  և քաղաքապետարանների, վարչական շրջանների վարչական </w:t>
      </w:r>
      <w:r w:rsidRPr="002F3B2D">
        <w:rPr>
          <w:rFonts w:ascii="GHEA Grapalat" w:hAnsi="GHEA Grapalat"/>
          <w:bCs/>
          <w:kern w:val="16"/>
          <w:lang w:val="pt-BR"/>
        </w:rPr>
        <w:lastRenderedPageBreak/>
        <w:t>շենքերի ու շինությունների, ինչպես նաև Երևան քաղաքում  տեղակայված պատմամշակութային արժեք ունեցող շենքերի ու շինությունների շահագործման մատչելիության ապահովման հետ, որի մասով շահառուների շրջանակը առավելապես վերաբերում է հաշմանդամություն ունեցող՝ բնակավայրերի համայնքներում բնակվող և այդ տարածքներ այցելող քաղաքացիներին:</w:t>
      </w:r>
    </w:p>
    <w:p w:rsidR="004E7CC9" w:rsidRDefault="0077141B" w:rsidP="0077141B">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r w:rsidRPr="002F3B2D">
        <w:rPr>
          <w:rFonts w:ascii="GHEA Grapalat" w:hAnsi="GHEA Grapalat"/>
          <w:bCs/>
          <w:kern w:val="16"/>
          <w:lang w:val="pt-BR"/>
        </w:rPr>
        <w:t>Ծրագրի վերջնական արդյունքները կերաշխավորեն այդ մարզերում և համայնքներում բնակվող քաղաքացիների կողմից հանրային նշանակության շենքերի և շինությունների մատչելի շահագործումը, հասարակության բոլոր շերտերի համար ներառականության սկզբունքի կիրառումը</w:t>
      </w:r>
      <w:r w:rsidR="00462C3D">
        <w:rPr>
          <w:rFonts w:ascii="GHEA Grapalat" w:hAnsi="GHEA Grapalat"/>
          <w:bCs/>
          <w:kern w:val="16"/>
          <w:lang w:val="pt-BR"/>
        </w:rPr>
        <w:t>:</w:t>
      </w:r>
    </w:p>
    <w:p w:rsidR="00462C3D" w:rsidRDefault="00462C3D" w:rsidP="0077141B">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p>
    <w:p w:rsidR="00462C3D" w:rsidRPr="00237BAF" w:rsidRDefault="00EB18BC" w:rsidP="00462C3D">
      <w:pPr>
        <w:pStyle w:val="ListParagraph"/>
        <w:ind w:left="0" w:firstLine="450"/>
        <w:rPr>
          <w:rFonts w:ascii="GHEA Grapalat" w:eastAsia="Times New Roman" w:hAnsi="GHEA Grapalat"/>
          <w:b/>
          <w:u w:val="single"/>
          <w:lang w:val="pt-BR"/>
        </w:rPr>
      </w:pPr>
      <w:r w:rsidRPr="00EB18BC">
        <w:rPr>
          <w:rFonts w:ascii="GHEA Grapalat" w:hAnsi="GHEA Grapalat"/>
          <w:bCs/>
          <w:kern w:val="16"/>
          <w:lang w:val="pt-BR"/>
        </w:rPr>
        <w:t xml:space="preserve">  </w:t>
      </w:r>
      <w:r w:rsidR="00462C3D" w:rsidRPr="00EB18BC">
        <w:rPr>
          <w:rFonts w:ascii="GHEA Grapalat" w:hAnsi="GHEA Grapalat"/>
          <w:bCs/>
          <w:kern w:val="16"/>
          <w:lang w:val="pt-BR"/>
        </w:rPr>
        <w:t>3</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Աղետի</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գոտու</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բնակավայրերի</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հողամասերը</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ոչ</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հիմնական</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շինություններից</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ազատում</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և</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քաղաքաշինական</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միջավայրի</w:t>
      </w:r>
      <w:r w:rsidR="00462C3D" w:rsidRPr="00237BAF">
        <w:rPr>
          <w:rFonts w:ascii="GHEA Grapalat" w:eastAsia="Times New Roman" w:hAnsi="GHEA Grapalat"/>
          <w:b/>
          <w:u w:val="single"/>
          <w:lang w:val="pt-BR"/>
        </w:rPr>
        <w:t xml:space="preserve"> </w:t>
      </w:r>
      <w:r w:rsidR="00462C3D" w:rsidRPr="00EB18BC">
        <w:rPr>
          <w:rFonts w:ascii="GHEA Grapalat" w:eastAsia="Times New Roman" w:hAnsi="GHEA Grapalat"/>
          <w:b/>
          <w:u w:val="single"/>
          <w:lang w:val="en-GB"/>
        </w:rPr>
        <w:t>վերականգնում</w:t>
      </w:r>
    </w:p>
    <w:p w:rsidR="00462C3D" w:rsidRPr="00462C3D" w:rsidRDefault="00462C3D" w:rsidP="00462C3D">
      <w:pPr>
        <w:spacing w:line="276" w:lineRule="auto"/>
        <w:ind w:left="-360" w:right="-423" w:firstLine="630"/>
        <w:jc w:val="both"/>
        <w:rPr>
          <w:rFonts w:ascii="GHEA Grapalat" w:hAnsi="GHEA Grapalat"/>
          <w:bCs/>
          <w:color w:val="FF0000"/>
          <w:kern w:val="16"/>
          <w:lang w:val="pt-BR"/>
        </w:rPr>
      </w:pPr>
    </w:p>
    <w:p w:rsidR="00EB18BC" w:rsidRPr="00EB18BC" w:rsidRDefault="00EB18BC" w:rsidP="00EB18BC">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bookmarkStart w:id="16" w:name="_Toc61338403"/>
      <w:r w:rsidRPr="00EB18BC">
        <w:rPr>
          <w:rFonts w:ascii="GHEA Grapalat" w:hAnsi="GHEA Grapalat"/>
          <w:bCs/>
          <w:kern w:val="16"/>
          <w:lang w:val="pt-BR"/>
        </w:rPr>
        <w:t>Ծրագիրն ամբողջությամբ համահունչ է ՀՀ կառավարության որդեգրած քաղաքաշինության բնագավառի, տարածքային զարգացման, սոցիալական, քաղաքականությանը:</w:t>
      </w:r>
    </w:p>
    <w:p w:rsidR="00EB18BC" w:rsidRPr="00EB18BC" w:rsidRDefault="00EB18BC" w:rsidP="00EB18BC">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r w:rsidRPr="00EB18BC">
        <w:rPr>
          <w:rFonts w:ascii="GHEA Grapalat" w:hAnsi="GHEA Grapalat"/>
          <w:bCs/>
          <w:kern w:val="16"/>
          <w:lang w:val="pt-BR"/>
        </w:rPr>
        <w:t>Ծրագրով առաջարկվում է դիտարկել և տնակներից ազատել ՀՀ Լոռու և Շիրակի մարզերի բնակավայրերի պետական և համայնքային հողամասերը, ինչը հնարավորություն կտա վերականգնել այդ տարածքների քաղաքաշինական միջավայրը, ներդրումային գրավչությունը:</w:t>
      </w:r>
    </w:p>
    <w:p w:rsidR="004E7CC9" w:rsidRPr="00EB18BC" w:rsidRDefault="00EB18BC" w:rsidP="00EB18BC">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r w:rsidRPr="00EB18BC">
        <w:rPr>
          <w:rFonts w:ascii="GHEA Grapalat" w:hAnsi="GHEA Grapalat"/>
          <w:bCs/>
          <w:kern w:val="16"/>
          <w:lang w:val="pt-BR"/>
        </w:rPr>
        <w:t>Տարածքները տնակներից ազատումը և այդ տնակների քանդումն ուղեկցվելու է դրանցում բնակվող ընտանիքների վերաբնակեցմամբ և պետական աջակցության տարբերակված մոտեցումների ցուցաբերմամբ:</w:t>
      </w:r>
    </w:p>
    <w:p w:rsidR="00EB18BC" w:rsidRPr="00EB18BC" w:rsidRDefault="00EB18BC" w:rsidP="00EB18BC">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p>
    <w:p w:rsidR="004E7CC9" w:rsidRPr="00462C3D" w:rsidRDefault="00A6145C"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7" w:name="_Toc125443014"/>
      <w:bookmarkStart w:id="18" w:name="_Toc125443423"/>
      <w:r w:rsidRPr="00A6145C">
        <w:rPr>
          <w:rFonts w:ascii="GHEA Grapalat" w:hAnsi="GHEA Grapalat" w:cs="Sylfaen"/>
          <w:sz w:val="24"/>
          <w:szCs w:val="24"/>
          <w:lang w:val="hy-AM"/>
        </w:rPr>
        <w:t>6</w:t>
      </w:r>
      <w:r w:rsidR="004E7CC9" w:rsidRPr="00462C3D">
        <w:rPr>
          <w:rFonts w:ascii="GHEA Grapalat" w:hAnsi="GHEA Grapalat" w:cs="Sylfaen"/>
          <w:sz w:val="24"/>
          <w:szCs w:val="24"/>
          <w:lang w:val="hy-AM"/>
        </w:rPr>
        <w:t>. ՄԺԾԾ ԺԱՄԱՆԱԿԱՀԱՏՎԱԾՈՒՄ ՖԻՆԱՆՍԱԿԱՆ ՊԱՀԱՆՋՆԵՐԻ ԱՄՓՈՓՈՒՄ</w:t>
      </w:r>
      <w:bookmarkEnd w:id="16"/>
      <w:bookmarkEnd w:id="17"/>
      <w:bookmarkEnd w:id="18"/>
    </w:p>
    <w:p w:rsidR="004E7CC9" w:rsidRPr="00462C3D" w:rsidRDefault="004E7CC9" w:rsidP="00BD69F9">
      <w:pPr>
        <w:pStyle w:val="Text"/>
        <w:spacing w:after="0" w:line="276" w:lineRule="auto"/>
        <w:ind w:left="-360" w:right="-333" w:firstLine="540"/>
        <w:rPr>
          <w:rFonts w:ascii="GHEA Grapalat" w:hAnsi="GHEA Grapalat"/>
          <w:sz w:val="24"/>
          <w:szCs w:val="24"/>
          <w:lang w:val="hy-AM"/>
        </w:rPr>
      </w:pPr>
    </w:p>
    <w:p w:rsidR="004E7CC9" w:rsidRPr="006E328E" w:rsidRDefault="004E7CC9" w:rsidP="00BD69F9">
      <w:pPr>
        <w:pStyle w:val="Text"/>
        <w:spacing w:after="0" w:line="276" w:lineRule="auto"/>
        <w:ind w:left="-360" w:right="-333" w:firstLine="540"/>
        <w:rPr>
          <w:rFonts w:ascii="GHEA Grapalat" w:hAnsi="GHEA Grapalat"/>
          <w:sz w:val="24"/>
          <w:szCs w:val="24"/>
          <w:lang w:val="hy-AM"/>
        </w:rPr>
      </w:pPr>
      <w:r w:rsidRPr="00462C3D">
        <w:rPr>
          <w:rFonts w:ascii="GHEA Grapalat" w:hAnsi="GHEA Grapalat"/>
          <w:sz w:val="24"/>
          <w:szCs w:val="24"/>
          <w:lang w:val="hy-AM"/>
        </w:rPr>
        <w:t>202</w:t>
      </w:r>
      <w:r w:rsidR="003B3981" w:rsidRPr="00462C3D">
        <w:rPr>
          <w:rFonts w:ascii="GHEA Grapalat" w:hAnsi="GHEA Grapalat"/>
          <w:sz w:val="24"/>
          <w:szCs w:val="24"/>
          <w:lang w:val="hy-AM"/>
        </w:rPr>
        <w:t>5</w:t>
      </w:r>
      <w:r w:rsidRPr="00462C3D">
        <w:rPr>
          <w:rFonts w:ascii="GHEA Grapalat" w:hAnsi="GHEA Grapalat"/>
          <w:sz w:val="24"/>
          <w:szCs w:val="24"/>
          <w:lang w:val="hy-AM"/>
        </w:rPr>
        <w:t>-202</w:t>
      </w:r>
      <w:r w:rsidR="003B3981" w:rsidRPr="00462C3D">
        <w:rPr>
          <w:rFonts w:ascii="GHEA Grapalat" w:hAnsi="GHEA Grapalat"/>
          <w:sz w:val="24"/>
          <w:szCs w:val="24"/>
          <w:lang w:val="hy-AM"/>
        </w:rPr>
        <w:t>7</w:t>
      </w:r>
      <w:r w:rsidRPr="00462C3D">
        <w:rPr>
          <w:rFonts w:ascii="GHEA Grapalat" w:hAnsi="GHEA Grapalat"/>
          <w:sz w:val="24"/>
          <w:szCs w:val="24"/>
          <w:lang w:val="hy-AM"/>
        </w:rPr>
        <w:t>թթ. ժամանակահատվածի համար ոլորտի գծով ֆինանսական պահանջների վերաբերյալ ամփոփ տեղեկատվությունը ներկայացված</w:t>
      </w:r>
      <w:r w:rsidRPr="006E328E">
        <w:rPr>
          <w:rFonts w:ascii="GHEA Grapalat" w:hAnsi="GHEA Grapalat"/>
          <w:sz w:val="24"/>
          <w:szCs w:val="24"/>
          <w:lang w:val="hy-AM"/>
        </w:rPr>
        <w:t xml:space="preserve"> է հավելված 8-ում (կցվում է)։</w:t>
      </w:r>
    </w:p>
    <w:p w:rsidR="004E7CC9" w:rsidRPr="006E328E" w:rsidRDefault="00A6145C"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9" w:name="_Toc125443015"/>
      <w:bookmarkStart w:id="20" w:name="_Toc125443424"/>
      <w:r w:rsidRPr="00EB18BC">
        <w:rPr>
          <w:rFonts w:ascii="GHEA Grapalat" w:hAnsi="GHEA Grapalat" w:cs="Sylfaen"/>
          <w:sz w:val="24"/>
          <w:szCs w:val="24"/>
          <w:lang w:val="hy-AM"/>
        </w:rPr>
        <w:t>7</w:t>
      </w:r>
      <w:r w:rsidR="004E7CC9" w:rsidRPr="006E328E">
        <w:rPr>
          <w:rFonts w:ascii="GHEA Grapalat" w:hAnsi="GHEA Grapalat" w:cs="Sylfaen"/>
          <w:sz w:val="24"/>
          <w:szCs w:val="24"/>
          <w:lang w:val="hy-AM"/>
        </w:rPr>
        <w:t>. ՀԱՅՏԻ ՀԵՏ ԿԱՊՎԱԾ ՌԻՍԿԵՐԸ</w:t>
      </w:r>
      <w:bookmarkEnd w:id="19"/>
      <w:bookmarkEnd w:id="20"/>
      <w:r w:rsidR="004E7CC9" w:rsidRPr="006E328E">
        <w:rPr>
          <w:rFonts w:ascii="GHEA Grapalat" w:hAnsi="GHEA Grapalat" w:cs="Sylfaen"/>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Arial Armenian"/>
          <w:lang w:val="af-ZA"/>
        </w:rPr>
      </w:pPr>
      <w:r w:rsidRPr="006E328E">
        <w:rPr>
          <w:rFonts w:ascii="GHEA Grapalat" w:hAnsi="GHEA Grapalat"/>
          <w:i/>
          <w:kern w:val="16"/>
          <w:sz w:val="24"/>
          <w:szCs w:val="24"/>
          <w:lang w:val="hy-AM"/>
        </w:rPr>
        <w:t xml:space="preserve">Ռիսկերի վերլուծության վերաբերյալ </w:t>
      </w:r>
      <w:r w:rsidRPr="006E328E">
        <w:rPr>
          <w:rFonts w:ascii="GHEA Grapalat" w:hAnsi="GHEA Grapalat" w:cs="Sylfaen"/>
          <w:i/>
          <w:kern w:val="16"/>
          <w:sz w:val="24"/>
          <w:szCs w:val="24"/>
          <w:lang w:val="hy-AM"/>
        </w:rPr>
        <w:t>տեղեկատվությունը ներկայացված է Հավելված 10-ում</w:t>
      </w:r>
      <w:r w:rsidRPr="006E328E">
        <w:rPr>
          <w:rFonts w:ascii="GHEA Grapalat" w:hAnsi="GHEA Grapalat"/>
          <w:i/>
          <w:kern w:val="16"/>
          <w:sz w:val="24"/>
          <w:szCs w:val="24"/>
          <w:lang w:val="hy-AM"/>
        </w:rPr>
        <w:t xml:space="preserve">: </w:t>
      </w:r>
    </w:p>
    <w:p w:rsidR="00094CD4" w:rsidRPr="006E328E" w:rsidRDefault="00094CD4" w:rsidP="00BD69F9">
      <w:pPr>
        <w:spacing w:line="276" w:lineRule="auto"/>
        <w:jc w:val="both"/>
        <w:rPr>
          <w:lang w:val="hy-AM"/>
        </w:rPr>
      </w:pPr>
    </w:p>
    <w:sectPr w:rsidR="00094CD4" w:rsidRPr="006E328E" w:rsidSect="0077141B">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0C1" w:rsidRDefault="002960C1" w:rsidP="007C538F">
      <w:r>
        <w:separator/>
      </w:r>
    </w:p>
  </w:endnote>
  <w:endnote w:type="continuationSeparator" w:id="0">
    <w:p w:rsidR="002960C1" w:rsidRDefault="002960C1" w:rsidP="007C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w:altName w:val="Arial"/>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DEB" w:rsidRDefault="00191DEB">
    <w:pPr>
      <w:pStyle w:val="Footer"/>
      <w:jc w:val="right"/>
    </w:pPr>
    <w:r>
      <w:fldChar w:fldCharType="begin"/>
    </w:r>
    <w:r>
      <w:instrText xml:space="preserve"> PAGE   \* MERGEFORMAT </w:instrText>
    </w:r>
    <w:r>
      <w:fldChar w:fldCharType="separate"/>
    </w:r>
    <w:r w:rsidR="00271C78">
      <w:rPr>
        <w:noProof/>
      </w:rPr>
      <w:t>16</w:t>
    </w:r>
    <w:r>
      <w:fldChar w:fldCharType="end"/>
    </w:r>
  </w:p>
  <w:p w:rsidR="00191DEB" w:rsidRDefault="00191D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0C1" w:rsidRDefault="002960C1" w:rsidP="007C538F">
      <w:r>
        <w:separator/>
      </w:r>
    </w:p>
  </w:footnote>
  <w:footnote w:type="continuationSeparator" w:id="0">
    <w:p w:rsidR="002960C1" w:rsidRDefault="002960C1" w:rsidP="007C5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462F"/>
    <w:multiLevelType w:val="hybridMultilevel"/>
    <w:tmpl w:val="9B56C67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775A4"/>
    <w:multiLevelType w:val="hybridMultilevel"/>
    <w:tmpl w:val="D7521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926676"/>
    <w:multiLevelType w:val="hybridMultilevel"/>
    <w:tmpl w:val="F1D87C5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11482271"/>
    <w:multiLevelType w:val="hybridMultilevel"/>
    <w:tmpl w:val="4634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9D3"/>
    <w:multiLevelType w:val="hybridMultilevel"/>
    <w:tmpl w:val="F3906F3C"/>
    <w:lvl w:ilvl="0" w:tplc="77F2244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1B67EA9"/>
    <w:multiLevelType w:val="hybridMultilevel"/>
    <w:tmpl w:val="329E388A"/>
    <w:lvl w:ilvl="0" w:tplc="1D0E15A8">
      <w:start w:val="1"/>
      <w:numFmt w:val="decimal"/>
      <w:lvlText w:val="%1."/>
      <w:lvlJc w:val="left"/>
      <w:pPr>
        <w:ind w:left="172" w:hanging="360"/>
      </w:pPr>
      <w:rPr>
        <w:rFonts w:eastAsia="Times New Roman" w:cs="Courier New" w:hint="default"/>
      </w:rPr>
    </w:lvl>
    <w:lvl w:ilvl="1" w:tplc="04090019" w:tentative="1">
      <w:start w:val="1"/>
      <w:numFmt w:val="lowerLetter"/>
      <w:lvlText w:val="%2."/>
      <w:lvlJc w:val="left"/>
      <w:pPr>
        <w:ind w:left="892" w:hanging="360"/>
      </w:pPr>
    </w:lvl>
    <w:lvl w:ilvl="2" w:tplc="0409001B" w:tentative="1">
      <w:start w:val="1"/>
      <w:numFmt w:val="lowerRoman"/>
      <w:lvlText w:val="%3."/>
      <w:lvlJc w:val="right"/>
      <w:pPr>
        <w:ind w:left="1612" w:hanging="180"/>
      </w:pPr>
    </w:lvl>
    <w:lvl w:ilvl="3" w:tplc="0409000F" w:tentative="1">
      <w:start w:val="1"/>
      <w:numFmt w:val="decimal"/>
      <w:lvlText w:val="%4."/>
      <w:lvlJc w:val="left"/>
      <w:pPr>
        <w:ind w:left="2332" w:hanging="360"/>
      </w:pPr>
    </w:lvl>
    <w:lvl w:ilvl="4" w:tplc="04090019" w:tentative="1">
      <w:start w:val="1"/>
      <w:numFmt w:val="lowerLetter"/>
      <w:lvlText w:val="%5."/>
      <w:lvlJc w:val="left"/>
      <w:pPr>
        <w:ind w:left="3052" w:hanging="360"/>
      </w:pPr>
    </w:lvl>
    <w:lvl w:ilvl="5" w:tplc="0409001B" w:tentative="1">
      <w:start w:val="1"/>
      <w:numFmt w:val="lowerRoman"/>
      <w:lvlText w:val="%6."/>
      <w:lvlJc w:val="right"/>
      <w:pPr>
        <w:ind w:left="3772" w:hanging="180"/>
      </w:pPr>
    </w:lvl>
    <w:lvl w:ilvl="6" w:tplc="0409000F" w:tentative="1">
      <w:start w:val="1"/>
      <w:numFmt w:val="decimal"/>
      <w:lvlText w:val="%7."/>
      <w:lvlJc w:val="left"/>
      <w:pPr>
        <w:ind w:left="4492" w:hanging="360"/>
      </w:pPr>
    </w:lvl>
    <w:lvl w:ilvl="7" w:tplc="04090019" w:tentative="1">
      <w:start w:val="1"/>
      <w:numFmt w:val="lowerLetter"/>
      <w:lvlText w:val="%8."/>
      <w:lvlJc w:val="left"/>
      <w:pPr>
        <w:ind w:left="5212" w:hanging="360"/>
      </w:pPr>
    </w:lvl>
    <w:lvl w:ilvl="8" w:tplc="0409001B" w:tentative="1">
      <w:start w:val="1"/>
      <w:numFmt w:val="lowerRoman"/>
      <w:lvlText w:val="%9."/>
      <w:lvlJc w:val="right"/>
      <w:pPr>
        <w:ind w:left="5932" w:hanging="180"/>
      </w:pPr>
    </w:lvl>
  </w:abstractNum>
  <w:abstractNum w:abstractNumId="9" w15:restartNumberingAfterBreak="0">
    <w:nsid w:val="260A7EE0"/>
    <w:multiLevelType w:val="hybridMultilevel"/>
    <w:tmpl w:val="0DACEF44"/>
    <w:lvl w:ilvl="0" w:tplc="0409000F">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76A1518"/>
    <w:multiLevelType w:val="hybridMultilevel"/>
    <w:tmpl w:val="29E48120"/>
    <w:lvl w:ilvl="0" w:tplc="49768672">
      <w:start w:val="3"/>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9C442EA"/>
    <w:multiLevelType w:val="hybridMultilevel"/>
    <w:tmpl w:val="D95C3722"/>
    <w:lvl w:ilvl="0" w:tplc="120CA48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7F9519E"/>
    <w:multiLevelType w:val="hybridMultilevel"/>
    <w:tmpl w:val="5EBCE730"/>
    <w:lvl w:ilvl="0" w:tplc="D55A9D6A">
      <w:start w:val="1"/>
      <w:numFmt w:val="decimal"/>
      <w:lvlText w:val="%1."/>
      <w:lvlJc w:val="left"/>
      <w:pPr>
        <w:ind w:left="720" w:hanging="360"/>
      </w:pPr>
      <w:rPr>
        <w:rFonts w:ascii="GHEA Grapalat" w:eastAsia="Calibri"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F24D3"/>
    <w:multiLevelType w:val="hybridMultilevel"/>
    <w:tmpl w:val="F1DC4AA0"/>
    <w:lvl w:ilvl="0" w:tplc="AA10CD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636C7367"/>
    <w:multiLevelType w:val="hybridMultilevel"/>
    <w:tmpl w:val="97BA2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6"/>
  </w:num>
  <w:num w:numId="4">
    <w:abstractNumId w:val="15"/>
  </w:num>
  <w:num w:numId="5">
    <w:abstractNumId w:val="3"/>
  </w:num>
  <w:num w:numId="6">
    <w:abstractNumId w:val="14"/>
  </w:num>
  <w:num w:numId="7">
    <w:abstractNumId w:val="2"/>
  </w:num>
  <w:num w:numId="8">
    <w:abstractNumId w:val="12"/>
  </w:num>
  <w:num w:numId="9">
    <w:abstractNumId w:val="9"/>
  </w:num>
  <w:num w:numId="10">
    <w:abstractNumId w:val="13"/>
  </w:num>
  <w:num w:numId="11">
    <w:abstractNumId w:val="7"/>
  </w:num>
  <w:num w:numId="12">
    <w:abstractNumId w:val="11"/>
  </w:num>
  <w:num w:numId="13">
    <w:abstractNumId w:val="8"/>
  </w:num>
  <w:num w:numId="14">
    <w:abstractNumId w:val="5"/>
  </w:num>
  <w:num w:numId="15">
    <w:abstractNumId w:val="6"/>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7CC9"/>
    <w:rsid w:val="00016329"/>
    <w:rsid w:val="00094CD4"/>
    <w:rsid w:val="000F5911"/>
    <w:rsid w:val="00164B64"/>
    <w:rsid w:val="00167E07"/>
    <w:rsid w:val="00191DEB"/>
    <w:rsid w:val="001B5C7C"/>
    <w:rsid w:val="001E1D3F"/>
    <w:rsid w:val="001F6786"/>
    <w:rsid w:val="001F792F"/>
    <w:rsid w:val="00237BAF"/>
    <w:rsid w:val="00271C78"/>
    <w:rsid w:val="002960C1"/>
    <w:rsid w:val="002A1397"/>
    <w:rsid w:val="002B5E33"/>
    <w:rsid w:val="002E2684"/>
    <w:rsid w:val="002F3B2D"/>
    <w:rsid w:val="00302EF1"/>
    <w:rsid w:val="00311BF1"/>
    <w:rsid w:val="00374E13"/>
    <w:rsid w:val="00384FB8"/>
    <w:rsid w:val="00390523"/>
    <w:rsid w:val="003B225B"/>
    <w:rsid w:val="003B3981"/>
    <w:rsid w:val="00462C3D"/>
    <w:rsid w:val="004B758A"/>
    <w:rsid w:val="004E7CC9"/>
    <w:rsid w:val="005650DA"/>
    <w:rsid w:val="005C0870"/>
    <w:rsid w:val="005E0B49"/>
    <w:rsid w:val="006E328E"/>
    <w:rsid w:val="0077141B"/>
    <w:rsid w:val="007A65CB"/>
    <w:rsid w:val="007C3731"/>
    <w:rsid w:val="007C538F"/>
    <w:rsid w:val="00806445"/>
    <w:rsid w:val="008E1C38"/>
    <w:rsid w:val="009001D3"/>
    <w:rsid w:val="00A25593"/>
    <w:rsid w:val="00A35EB9"/>
    <w:rsid w:val="00A6145C"/>
    <w:rsid w:val="00A95156"/>
    <w:rsid w:val="00AA7F51"/>
    <w:rsid w:val="00B7635A"/>
    <w:rsid w:val="00BB169C"/>
    <w:rsid w:val="00BD69F9"/>
    <w:rsid w:val="00C226D0"/>
    <w:rsid w:val="00C53C8E"/>
    <w:rsid w:val="00CE5271"/>
    <w:rsid w:val="00D600F9"/>
    <w:rsid w:val="00DA1CBD"/>
    <w:rsid w:val="00E73C47"/>
    <w:rsid w:val="00E83393"/>
    <w:rsid w:val="00EA369B"/>
    <w:rsid w:val="00EB18BC"/>
    <w:rsid w:val="00F4676E"/>
    <w:rsid w:val="00F67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248E4A-DD4D-4A93-A0A8-7534704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C9"/>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4E7CC9"/>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4E7CC9"/>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4E7CC9"/>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4E7CC9"/>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4E7CC9"/>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4E7CC9"/>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4E7CC9"/>
    <w:pPr>
      <w:spacing w:before="240" w:after="60"/>
      <w:outlineLvl w:val="6"/>
    </w:pPr>
    <w:rPr>
      <w:rFonts w:ascii="Calibri" w:hAnsi="Calibri"/>
    </w:rPr>
  </w:style>
  <w:style w:type="paragraph" w:styleId="Heading8">
    <w:name w:val="heading 8"/>
    <w:basedOn w:val="Normal"/>
    <w:next w:val="Normal"/>
    <w:link w:val="Heading8Char"/>
    <w:qFormat/>
    <w:rsid w:val="004E7CC9"/>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4E7CC9"/>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4E7CC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4E7CC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4E7CC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4E7CC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4E7CC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4E7CC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4E7CC9"/>
    <w:rPr>
      <w:rFonts w:ascii="Calibri" w:eastAsia="Times New Roman" w:hAnsi="Calibri" w:cs="Times New Roman"/>
      <w:sz w:val="24"/>
      <w:szCs w:val="24"/>
    </w:rPr>
  </w:style>
  <w:style w:type="character" w:customStyle="1" w:styleId="Heading8Char">
    <w:name w:val="Heading 8 Char"/>
    <w:basedOn w:val="DefaultParagraphFont"/>
    <w:link w:val="Heading8"/>
    <w:rsid w:val="004E7CC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4E7CC9"/>
    <w:rPr>
      <w:rFonts w:ascii="Times New Roman" w:eastAsia="Times New Roman" w:hAnsi="Times New Roman" w:cs="Times New Roman"/>
      <w:szCs w:val="20"/>
      <w:lang w:val="en-GB"/>
    </w:rPr>
  </w:style>
  <w:style w:type="paragraph" w:styleId="BalloonText">
    <w:name w:val="Balloon Text"/>
    <w:basedOn w:val="Normal"/>
    <w:link w:val="BalloonTextChar"/>
    <w:rsid w:val="004E7CC9"/>
    <w:rPr>
      <w:rFonts w:ascii="Tahoma" w:hAnsi="Tahoma"/>
      <w:sz w:val="16"/>
      <w:szCs w:val="16"/>
    </w:rPr>
  </w:style>
  <w:style w:type="character" w:customStyle="1" w:styleId="BalloonTextChar">
    <w:name w:val="Balloon Text Char"/>
    <w:basedOn w:val="DefaultParagraphFont"/>
    <w:link w:val="BalloonText"/>
    <w:rsid w:val="004E7CC9"/>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4E7CC9"/>
    <w:pPr>
      <w:spacing w:before="100" w:beforeAutospacing="1" w:after="100" w:afterAutospacing="1"/>
    </w:pPr>
  </w:style>
  <w:style w:type="character" w:styleId="Strong">
    <w:name w:val="Strong"/>
    <w:uiPriority w:val="22"/>
    <w:qFormat/>
    <w:rsid w:val="004E7CC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4E7CC9"/>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4E7CC9"/>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4E7CC9"/>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4E7CC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4E7CC9"/>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4E7CC9"/>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4E7CC9"/>
    <w:pPr>
      <w:tabs>
        <w:tab w:val="center" w:pos="4680"/>
        <w:tab w:val="right" w:pos="9360"/>
      </w:tabs>
    </w:pPr>
  </w:style>
  <w:style w:type="character" w:customStyle="1" w:styleId="HeaderChar">
    <w:name w:val="Header Char"/>
    <w:basedOn w:val="DefaultParagraphFont"/>
    <w:link w:val="Header"/>
    <w:uiPriority w:val="99"/>
    <w:rsid w:val="004E7CC9"/>
    <w:rPr>
      <w:rFonts w:ascii="Times New Roman" w:eastAsia="Times New Roman" w:hAnsi="Times New Roman" w:cs="Times New Roman"/>
      <w:sz w:val="24"/>
      <w:szCs w:val="24"/>
    </w:rPr>
  </w:style>
  <w:style w:type="paragraph" w:styleId="Footer">
    <w:name w:val="footer"/>
    <w:basedOn w:val="Normal"/>
    <w:link w:val="FooterChar"/>
    <w:uiPriority w:val="99"/>
    <w:rsid w:val="004E7CC9"/>
    <w:pPr>
      <w:tabs>
        <w:tab w:val="center" w:pos="4680"/>
        <w:tab w:val="right" w:pos="9360"/>
      </w:tabs>
    </w:pPr>
  </w:style>
  <w:style w:type="character" w:customStyle="1" w:styleId="FooterChar">
    <w:name w:val="Footer Char"/>
    <w:basedOn w:val="DefaultParagraphFont"/>
    <w:link w:val="Footer"/>
    <w:uiPriority w:val="99"/>
    <w:rsid w:val="004E7CC9"/>
    <w:rPr>
      <w:rFonts w:ascii="Times New Roman" w:eastAsia="Times New Roman" w:hAnsi="Times New Roman" w:cs="Times New Roman"/>
      <w:sz w:val="24"/>
      <w:szCs w:val="24"/>
    </w:rPr>
  </w:style>
  <w:style w:type="paragraph" w:customStyle="1" w:styleId="Text">
    <w:name w:val="Text"/>
    <w:basedOn w:val="Normal"/>
    <w:rsid w:val="004E7CC9"/>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4E7CC9"/>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4E7CC9"/>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4E7CC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4E7CC9"/>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4E7CC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4E7CC9"/>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4E7CC9"/>
    <w:rPr>
      <w:rFonts w:ascii="Times Armenian" w:eastAsia="Times New Roman" w:hAnsi="Times Armenian" w:cs="Times New Roman"/>
      <w:color w:val="993300"/>
      <w:szCs w:val="24"/>
      <w:lang w:val="hy-AM"/>
    </w:rPr>
  </w:style>
  <w:style w:type="paragraph" w:styleId="BlockText">
    <w:name w:val="Block Text"/>
    <w:basedOn w:val="Normal"/>
    <w:rsid w:val="004E7CC9"/>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4E7CC9"/>
    <w:rPr>
      <w:rFonts w:ascii="Courier New" w:hAnsi="Courier New"/>
      <w:sz w:val="20"/>
      <w:szCs w:val="20"/>
      <w:lang w:val="hy-AM"/>
    </w:rPr>
  </w:style>
  <w:style w:type="character" w:customStyle="1" w:styleId="PlainTextChar">
    <w:name w:val="Plain Text Char"/>
    <w:basedOn w:val="DefaultParagraphFont"/>
    <w:link w:val="PlainText"/>
    <w:rsid w:val="004E7CC9"/>
    <w:rPr>
      <w:rFonts w:ascii="Courier New" w:eastAsia="Times New Roman" w:hAnsi="Courier New" w:cs="Times New Roman"/>
      <w:sz w:val="20"/>
      <w:szCs w:val="20"/>
      <w:lang w:val="hy-AM"/>
    </w:rPr>
  </w:style>
  <w:style w:type="paragraph" w:styleId="BodyTextIndent">
    <w:name w:val="Body Text Indent"/>
    <w:basedOn w:val="Normal"/>
    <w:link w:val="BodyTextIndentChar"/>
    <w:rsid w:val="004E7CC9"/>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4E7CC9"/>
    <w:rPr>
      <w:rFonts w:ascii="Times LatArm" w:eastAsia="Times New Roman" w:hAnsi="Times LatArm" w:cs="Times New Roman"/>
      <w:szCs w:val="20"/>
      <w:lang w:val="en-GB"/>
    </w:rPr>
  </w:style>
  <w:style w:type="paragraph" w:customStyle="1" w:styleId="Tabletext">
    <w:name w:val="Tabletext"/>
    <w:basedOn w:val="Normal"/>
    <w:rsid w:val="004E7CC9"/>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4E7CC9"/>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4E7CC9"/>
    <w:rPr>
      <w:rFonts w:ascii="Times LatArm" w:eastAsia="Times New Roman" w:hAnsi="Times LatArm" w:cs="Times New Roman"/>
      <w:szCs w:val="20"/>
      <w:lang w:val="fr-FR"/>
    </w:rPr>
  </w:style>
  <w:style w:type="paragraph" w:customStyle="1" w:styleId="Graphic">
    <w:name w:val="Graphic"/>
    <w:basedOn w:val="Text"/>
    <w:rsid w:val="004E7CC9"/>
    <w:pPr>
      <w:keepNext/>
      <w:spacing w:after="130"/>
      <w:jc w:val="center"/>
    </w:pPr>
  </w:style>
  <w:style w:type="character" w:customStyle="1" w:styleId="FooterChar1">
    <w:name w:val="Footer Char1"/>
    <w:locked/>
    <w:rsid w:val="004E7CC9"/>
    <w:rPr>
      <w:sz w:val="22"/>
      <w:lang w:val="en-GB" w:eastAsia="en-US" w:bidi="ar-SA"/>
    </w:rPr>
  </w:style>
  <w:style w:type="paragraph" w:customStyle="1" w:styleId="Bullet">
    <w:name w:val="Bullet"/>
    <w:aliases w:val="bl,Bullet L1,bl1"/>
    <w:basedOn w:val="Normal"/>
    <w:rsid w:val="004E7CC9"/>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4E7CC9"/>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4E7CC9"/>
  </w:style>
  <w:style w:type="paragraph" w:styleId="Title">
    <w:name w:val="Title"/>
    <w:basedOn w:val="Normal"/>
    <w:link w:val="TitleChar"/>
    <w:qFormat/>
    <w:rsid w:val="004E7CC9"/>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4E7CC9"/>
    <w:rPr>
      <w:rFonts w:ascii="Times Armenian" w:eastAsia="Times New Roman" w:hAnsi="Times Armenian" w:cs="Times New Roman"/>
      <w:b/>
      <w:bCs/>
      <w:szCs w:val="24"/>
    </w:rPr>
  </w:style>
  <w:style w:type="paragraph" w:styleId="ListBullet2">
    <w:name w:val="List Bullet 2"/>
    <w:basedOn w:val="Normal"/>
    <w:autoRedefine/>
    <w:rsid w:val="004E7CC9"/>
    <w:pPr>
      <w:numPr>
        <w:numId w:val="1"/>
      </w:numPr>
    </w:pPr>
    <w:rPr>
      <w:lang w:val="hy-AM"/>
    </w:rPr>
  </w:style>
  <w:style w:type="paragraph" w:styleId="ListContinue2">
    <w:name w:val="List Continue 2"/>
    <w:basedOn w:val="Normal"/>
    <w:rsid w:val="004E7CC9"/>
    <w:pPr>
      <w:spacing w:after="120"/>
      <w:ind w:left="720"/>
    </w:pPr>
    <w:rPr>
      <w:lang w:val="hy-AM"/>
    </w:rPr>
  </w:style>
  <w:style w:type="paragraph" w:customStyle="1" w:styleId="GlossaryHeader">
    <w:name w:val="Glossary Header"/>
    <w:next w:val="Normal"/>
    <w:rsid w:val="004E7CC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4E7CC9"/>
    <w:pPr>
      <w:jc w:val="center"/>
    </w:pPr>
    <w:rPr>
      <w:rFonts w:ascii="Times Armenian" w:hAnsi="Times Armenian"/>
      <w:sz w:val="19"/>
      <w:lang w:val="it-IT"/>
    </w:rPr>
  </w:style>
  <w:style w:type="character" w:customStyle="1" w:styleId="BodyText3Char">
    <w:name w:val="Body Text 3 Char"/>
    <w:basedOn w:val="DefaultParagraphFont"/>
    <w:link w:val="BodyText3"/>
    <w:rsid w:val="004E7CC9"/>
    <w:rPr>
      <w:rFonts w:ascii="Times Armenian" w:eastAsia="Times New Roman" w:hAnsi="Times Armenian" w:cs="Times New Roman"/>
      <w:sz w:val="19"/>
      <w:szCs w:val="24"/>
      <w:lang w:val="it-IT"/>
    </w:rPr>
  </w:style>
  <w:style w:type="paragraph" w:customStyle="1" w:styleId="CaptionSubtitle">
    <w:name w:val="Caption: Subtitle"/>
    <w:rsid w:val="004E7CC9"/>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4E7CC9"/>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4E7CC9"/>
    <w:rPr>
      <w:rFonts w:ascii="Times New Roman" w:eastAsia="Times New Roman" w:hAnsi="Times New Roman" w:cs="Times New Roman"/>
      <w:sz w:val="20"/>
      <w:szCs w:val="20"/>
    </w:rPr>
  </w:style>
  <w:style w:type="paragraph" w:customStyle="1" w:styleId="KLegalHeading3">
    <w:name w:val="KLegal Heading 3"/>
    <w:basedOn w:val="Normal"/>
    <w:next w:val="Text"/>
    <w:rsid w:val="004E7CC9"/>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4E7CC9"/>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4E7CC9"/>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4E7CC9"/>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4E7CC9"/>
    <w:rPr>
      <w:rFonts w:ascii="Times Armenian" w:hAnsi="Times Armenian"/>
      <w:b/>
      <w:bCs/>
      <w:sz w:val="24"/>
      <w:szCs w:val="24"/>
      <w:lang w:val="en-GB" w:eastAsia="en-US" w:bidi="ar-SA"/>
    </w:rPr>
  </w:style>
  <w:style w:type="character" w:styleId="Hyperlink">
    <w:name w:val="Hyperlink"/>
    <w:uiPriority w:val="99"/>
    <w:unhideWhenUsed/>
    <w:rsid w:val="004E7CC9"/>
    <w:rPr>
      <w:color w:val="0000FF"/>
      <w:u w:val="single"/>
    </w:rPr>
  </w:style>
  <w:style w:type="paragraph" w:customStyle="1" w:styleId="font5">
    <w:name w:val="font5"/>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4E7CC9"/>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4E7CC9"/>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4E7CC9"/>
    <w:pPr>
      <w:spacing w:before="100" w:beforeAutospacing="1" w:after="100" w:afterAutospacing="1"/>
      <w:textAlignment w:val="center"/>
    </w:pPr>
    <w:rPr>
      <w:lang w:val="hy-AM"/>
    </w:rPr>
  </w:style>
  <w:style w:type="paragraph" w:customStyle="1" w:styleId="xl66">
    <w:name w:val="xl66"/>
    <w:basedOn w:val="Normal"/>
    <w:rsid w:val="004E7CC9"/>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4E7CC9"/>
    <w:pPr>
      <w:spacing w:before="100" w:beforeAutospacing="1" w:after="100" w:afterAutospacing="1"/>
      <w:jc w:val="center"/>
      <w:textAlignment w:val="center"/>
    </w:pPr>
    <w:rPr>
      <w:lang w:val="hy-AM"/>
    </w:rPr>
  </w:style>
  <w:style w:type="paragraph" w:customStyle="1" w:styleId="xl68">
    <w:name w:val="xl68"/>
    <w:basedOn w:val="Normal"/>
    <w:rsid w:val="004E7CC9"/>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4E7CC9"/>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4E7CC9"/>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4E7CC9"/>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4E7CC9"/>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4E7CC9"/>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4E7CC9"/>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4E7CC9"/>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4E7CC9"/>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4E7CC9"/>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4E7CC9"/>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4E7CC9"/>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4E7CC9"/>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4E7CC9"/>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4E7CC9"/>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4E7CC9"/>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4E7CC9"/>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4E7CC9"/>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4E7CC9"/>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4E7CC9"/>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4E7CC9"/>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4E7CC9"/>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4E7CC9"/>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4E7CC9"/>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4E7CC9"/>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4E7CC9"/>
    <w:pPr>
      <w:spacing w:before="100" w:beforeAutospacing="1" w:after="100" w:afterAutospacing="1"/>
      <w:textAlignment w:val="center"/>
    </w:pPr>
    <w:rPr>
      <w:rFonts w:ascii="Calibri" w:hAnsi="Calibri"/>
      <w:lang w:val="hy-AM"/>
    </w:rPr>
  </w:style>
  <w:style w:type="paragraph" w:customStyle="1" w:styleId="xl105">
    <w:name w:val="xl105"/>
    <w:basedOn w:val="Normal"/>
    <w:rsid w:val="004E7CC9"/>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4E7CC9"/>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4E7CC9"/>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4E7CC9"/>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4E7CC9"/>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4E7CC9"/>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4E7CC9"/>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4E7CC9"/>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4E7CC9"/>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4E7CC9"/>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4E7CC9"/>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4E7CC9"/>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4E7CC9"/>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4E7CC9"/>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4E7CC9"/>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4E7CC9"/>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4E7CC9"/>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4E7CC9"/>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4E7CC9"/>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4E7CC9"/>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4E7CC9"/>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4E7CC9"/>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4E7CC9"/>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4E7CC9"/>
    <w:rPr>
      <w:color w:val="800080"/>
      <w:u w:val="single"/>
    </w:rPr>
  </w:style>
  <w:style w:type="paragraph" w:styleId="Subtitle">
    <w:name w:val="Subtitle"/>
    <w:basedOn w:val="Normal"/>
    <w:link w:val="SubtitleChar"/>
    <w:qFormat/>
    <w:rsid w:val="004E7CC9"/>
    <w:pPr>
      <w:jc w:val="center"/>
    </w:pPr>
    <w:rPr>
      <w:rFonts w:ascii="Times LatArm" w:hAnsi="Times LatArm"/>
      <w:b/>
      <w:bCs/>
      <w:lang w:val="hy-AM"/>
    </w:rPr>
  </w:style>
  <w:style w:type="character" w:customStyle="1" w:styleId="SubtitleChar">
    <w:name w:val="Subtitle Char"/>
    <w:basedOn w:val="DefaultParagraphFont"/>
    <w:link w:val="Subtitle"/>
    <w:rsid w:val="004E7CC9"/>
    <w:rPr>
      <w:rFonts w:ascii="Times LatArm" w:eastAsia="Times New Roman" w:hAnsi="Times LatArm" w:cs="Times New Roman"/>
      <w:b/>
      <w:bCs/>
      <w:sz w:val="24"/>
      <w:szCs w:val="24"/>
      <w:lang w:val="hy-AM"/>
    </w:rPr>
  </w:style>
  <w:style w:type="paragraph" w:customStyle="1" w:styleId="xl24">
    <w:name w:val="xl24"/>
    <w:basedOn w:val="Normal"/>
    <w:rsid w:val="004E7CC9"/>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4E7CC9"/>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4E7CC9"/>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4E7CC9"/>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4E7CC9"/>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4E7CC9"/>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4E7CC9"/>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4E7C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4E7CC9"/>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4E7CC9"/>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4E7CC9"/>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4E7CC9"/>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4E7CC9"/>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4E7CC9"/>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4E7CC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4E7CC9"/>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4E7CC9"/>
    <w:pPr>
      <w:ind w:left="720"/>
    </w:pPr>
    <w:rPr>
      <w:rFonts w:eastAsia="Calibri"/>
    </w:rPr>
  </w:style>
  <w:style w:type="paragraph" w:customStyle="1" w:styleId="norm">
    <w:name w:val="norm"/>
    <w:basedOn w:val="Normal"/>
    <w:rsid w:val="004E7CC9"/>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4E7CC9"/>
    <w:rPr>
      <w:rFonts w:ascii="Arial Armenian" w:hAnsi="Arial Armenian"/>
    </w:rPr>
  </w:style>
  <w:style w:type="paragraph" w:customStyle="1" w:styleId="mechtex">
    <w:name w:val="mechtex"/>
    <w:basedOn w:val="Normal"/>
    <w:link w:val="mechtexChar"/>
    <w:rsid w:val="004E7CC9"/>
    <w:pPr>
      <w:jc w:val="center"/>
    </w:pPr>
    <w:rPr>
      <w:rFonts w:ascii="Arial Armenian" w:eastAsiaTheme="minorHAnsi" w:hAnsi="Arial Armenian" w:cstheme="minorBidi"/>
      <w:sz w:val="22"/>
      <w:szCs w:val="22"/>
    </w:rPr>
  </w:style>
  <w:style w:type="table" w:styleId="TableGrid">
    <w:name w:val="Table Grid"/>
    <w:basedOn w:val="TableNormal"/>
    <w:rsid w:val="004E7C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4E7CC9"/>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4E7CC9"/>
    <w:pPr>
      <w:tabs>
        <w:tab w:val="right" w:leader="dot" w:pos="9683"/>
      </w:tabs>
      <w:ind w:left="284"/>
    </w:pPr>
    <w:rPr>
      <w:lang w:val="hy-AM"/>
    </w:rPr>
  </w:style>
  <w:style w:type="paragraph" w:styleId="TOC2">
    <w:name w:val="toc 2"/>
    <w:basedOn w:val="Normal"/>
    <w:next w:val="Normal"/>
    <w:autoRedefine/>
    <w:uiPriority w:val="39"/>
    <w:rsid w:val="004E7CC9"/>
    <w:pPr>
      <w:tabs>
        <w:tab w:val="right" w:leader="dot" w:pos="9683"/>
      </w:tabs>
      <w:ind w:left="240" w:hanging="240"/>
    </w:pPr>
    <w:rPr>
      <w:lang w:val="hy-AM"/>
    </w:rPr>
  </w:style>
  <w:style w:type="character" w:styleId="Emphasis">
    <w:name w:val="Emphasis"/>
    <w:uiPriority w:val="99"/>
    <w:qFormat/>
    <w:rsid w:val="004E7CC9"/>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4E7CC9"/>
    <w:rPr>
      <w:rFonts w:ascii="Times New Roman" w:eastAsia="Calibri" w:hAnsi="Times New Roman" w:cs="Times New Roman"/>
      <w:sz w:val="24"/>
      <w:szCs w:val="24"/>
    </w:rPr>
  </w:style>
  <w:style w:type="paragraph" w:customStyle="1" w:styleId="textbox">
    <w:name w:val="textbox"/>
    <w:basedOn w:val="Normal"/>
    <w:rsid w:val="004E7CC9"/>
    <w:pPr>
      <w:spacing w:line="160" w:lineRule="exact"/>
      <w:jc w:val="both"/>
    </w:pPr>
    <w:rPr>
      <w:smallCaps/>
      <w:sz w:val="16"/>
      <w:szCs w:val="20"/>
      <w:lang w:val="hy-AM"/>
    </w:rPr>
  </w:style>
  <w:style w:type="character" w:customStyle="1" w:styleId="CommentSubjectChar">
    <w:name w:val="Comment Subject Char"/>
    <w:link w:val="CommentSubject"/>
    <w:rsid w:val="004E7CC9"/>
    <w:rPr>
      <w:b/>
      <w:bCs/>
      <w:lang w:val="en-GB"/>
    </w:rPr>
  </w:style>
  <w:style w:type="paragraph" w:styleId="CommentSubject">
    <w:name w:val="annotation subject"/>
    <w:basedOn w:val="CommentText"/>
    <w:next w:val="CommentText"/>
    <w:link w:val="CommentSubjectChar"/>
    <w:rsid w:val="004E7CC9"/>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4E7CC9"/>
    <w:rPr>
      <w:rFonts w:ascii="Times New Roman" w:eastAsia="Times New Roman" w:hAnsi="Times New Roman" w:cs="Times New Roman"/>
      <w:b/>
      <w:bCs/>
      <w:sz w:val="20"/>
      <w:szCs w:val="20"/>
    </w:rPr>
  </w:style>
  <w:style w:type="character" w:customStyle="1" w:styleId="CommentTextChar1">
    <w:name w:val="Comment Text Char1"/>
    <w:link w:val="CommentText"/>
    <w:rsid w:val="004E7CC9"/>
    <w:rPr>
      <w:rFonts w:ascii="Times New Roman" w:eastAsia="Times New Roman" w:hAnsi="Times New Roman" w:cs="Times New Roman"/>
      <w:sz w:val="20"/>
      <w:szCs w:val="20"/>
      <w:lang w:val="en-GB"/>
    </w:rPr>
  </w:style>
  <w:style w:type="paragraph" w:customStyle="1" w:styleId="Default">
    <w:name w:val="Default"/>
    <w:rsid w:val="004E7CC9"/>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4E7CC9"/>
    <w:rPr>
      <w:b/>
      <w:bCs/>
      <w:color w:val="191970"/>
    </w:rPr>
  </w:style>
  <w:style w:type="character" w:customStyle="1" w:styleId="t61">
    <w:name w:val="t61"/>
    <w:rsid w:val="004E7CC9"/>
    <w:rPr>
      <w:b/>
      <w:bCs/>
      <w:color w:val="191970"/>
    </w:rPr>
  </w:style>
  <w:style w:type="character" w:customStyle="1" w:styleId="t101">
    <w:name w:val="t101"/>
    <w:rsid w:val="004E7CC9"/>
    <w:rPr>
      <w:b/>
      <w:bCs/>
      <w:color w:val="0000FF"/>
    </w:rPr>
  </w:style>
  <w:style w:type="paragraph" w:styleId="EndnoteText">
    <w:name w:val="endnote text"/>
    <w:basedOn w:val="Normal"/>
    <w:link w:val="EndnoteTextChar"/>
    <w:rsid w:val="004E7CC9"/>
    <w:rPr>
      <w:sz w:val="20"/>
      <w:szCs w:val="20"/>
      <w:lang w:val="en-GB"/>
    </w:rPr>
  </w:style>
  <w:style w:type="character" w:customStyle="1" w:styleId="EndnoteTextChar">
    <w:name w:val="Endnote Text Char"/>
    <w:basedOn w:val="DefaultParagraphFont"/>
    <w:link w:val="EndnoteText"/>
    <w:rsid w:val="004E7CC9"/>
    <w:rPr>
      <w:rFonts w:ascii="Times New Roman" w:eastAsia="Times New Roman" w:hAnsi="Times New Roman" w:cs="Times New Roman"/>
      <w:sz w:val="20"/>
      <w:szCs w:val="20"/>
      <w:lang w:val="en-GB"/>
    </w:rPr>
  </w:style>
  <w:style w:type="character" w:styleId="EndnoteReference">
    <w:name w:val="endnote reference"/>
    <w:rsid w:val="004E7CC9"/>
    <w:rPr>
      <w:vertAlign w:val="superscript"/>
    </w:rPr>
  </w:style>
  <w:style w:type="paragraph" w:styleId="TOC4">
    <w:name w:val="toc 4"/>
    <w:basedOn w:val="Normal"/>
    <w:next w:val="Normal"/>
    <w:autoRedefine/>
    <w:rsid w:val="004E7CC9"/>
    <w:pPr>
      <w:ind w:left="180" w:right="638"/>
    </w:pPr>
    <w:rPr>
      <w:lang w:val="en-GB"/>
    </w:rPr>
  </w:style>
  <w:style w:type="paragraph" w:styleId="Revision">
    <w:name w:val="Revision"/>
    <w:hidden/>
    <w:uiPriority w:val="99"/>
    <w:semiHidden/>
    <w:rsid w:val="004E7CC9"/>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4E7CC9"/>
    <w:rPr>
      <w:rFonts w:ascii="Tahoma" w:hAnsi="Tahoma" w:cs="Tahoma"/>
      <w:sz w:val="16"/>
      <w:szCs w:val="16"/>
    </w:rPr>
  </w:style>
  <w:style w:type="character" w:customStyle="1" w:styleId="HeaderChar1">
    <w:name w:val="Header Char1"/>
    <w:rsid w:val="004E7CC9"/>
    <w:rPr>
      <w:sz w:val="24"/>
      <w:szCs w:val="24"/>
    </w:rPr>
  </w:style>
  <w:style w:type="character" w:customStyle="1" w:styleId="BodyTextIndent3Char1">
    <w:name w:val="Body Text Indent 3 Char1"/>
    <w:rsid w:val="004E7CC9"/>
    <w:rPr>
      <w:sz w:val="16"/>
      <w:szCs w:val="16"/>
    </w:rPr>
  </w:style>
  <w:style w:type="paragraph" w:customStyle="1" w:styleId="Style2">
    <w:name w:val="Style2"/>
    <w:basedOn w:val="mechtex"/>
    <w:rsid w:val="004E7CC9"/>
    <w:rPr>
      <w:rFonts w:eastAsia="Calibri"/>
      <w:w w:val="90"/>
      <w:lang w:eastAsia="ru-RU"/>
    </w:rPr>
  </w:style>
  <w:style w:type="character" w:styleId="CommentReference">
    <w:name w:val="annotation reference"/>
    <w:rsid w:val="004E7CC9"/>
    <w:rPr>
      <w:sz w:val="16"/>
      <w:szCs w:val="16"/>
    </w:rPr>
  </w:style>
  <w:style w:type="paragraph" w:styleId="TOCHeading">
    <w:name w:val="TOC Heading"/>
    <w:basedOn w:val="Heading1"/>
    <w:next w:val="Normal"/>
    <w:uiPriority w:val="39"/>
    <w:unhideWhenUsed/>
    <w:qFormat/>
    <w:rsid w:val="004E7CC9"/>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4E7CC9"/>
    <w:rPr>
      <w:i/>
      <w:iCs/>
      <w:color w:val="808080" w:themeColor="text1" w:themeTint="7F"/>
    </w:rPr>
  </w:style>
  <w:style w:type="character" w:customStyle="1" w:styleId="UnresolvedMention1">
    <w:name w:val="Unresolved Mention1"/>
    <w:basedOn w:val="DefaultParagraphFont"/>
    <w:uiPriority w:val="99"/>
    <w:semiHidden/>
    <w:unhideWhenUsed/>
    <w:rsid w:val="004E7CC9"/>
    <w:rPr>
      <w:color w:val="605E5C"/>
      <w:shd w:val="clear" w:color="auto" w:fill="E1DFDD"/>
    </w:rPr>
  </w:style>
  <w:style w:type="table" w:customStyle="1" w:styleId="TableGrid1">
    <w:name w:val="Table Grid1"/>
    <w:basedOn w:val="TableNormal"/>
    <w:next w:val="TableGrid"/>
    <w:uiPriority w:val="39"/>
    <w:rsid w:val="004E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7CC9"/>
    <w:pPr>
      <w:spacing w:after="0" w:line="240" w:lineRule="auto"/>
    </w:pPr>
    <w:rPr>
      <w:rFonts w:eastAsiaTheme="minorEastAs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CC9"/>
    <w:pPr>
      <w:spacing w:after="0" w:line="240" w:lineRule="auto"/>
    </w:pPr>
    <w:rPr>
      <w:rFonts w:eastAsiaTheme="minorEastAsia"/>
    </w:rPr>
  </w:style>
  <w:style w:type="character" w:customStyle="1" w:styleId="NoSpacingChar">
    <w:name w:val="No Spacing Char"/>
    <w:basedOn w:val="DefaultParagraphFont"/>
    <w:link w:val="NoSpacing"/>
    <w:uiPriority w:val="1"/>
    <w:rsid w:val="004E7CC9"/>
    <w:rPr>
      <w:rFonts w:eastAsiaTheme="minorEastAsia"/>
    </w:rPr>
  </w:style>
  <w:style w:type="paragraph" w:customStyle="1" w:styleId="p32">
    <w:name w:val="p32"/>
    <w:basedOn w:val="Normal"/>
    <w:rsid w:val="004E7CC9"/>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4E7CC9"/>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E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E7CC9"/>
    <w:rPr>
      <w:rFonts w:ascii="Courier New" w:eastAsia="Times New Roman" w:hAnsi="Courier New" w:cs="Courier New"/>
      <w:sz w:val="20"/>
      <w:szCs w:val="20"/>
    </w:rPr>
  </w:style>
  <w:style w:type="table" w:customStyle="1" w:styleId="TableGrid3">
    <w:name w:val="Table Grid3"/>
    <w:basedOn w:val="TableNormal"/>
    <w:next w:val="TableGrid"/>
    <w:rsid w:val="004B75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B75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5872</Words>
  <Characters>33475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dc:description/>
  <cp:lastModifiedBy>Meri Arshaluysyan</cp:lastModifiedBy>
  <cp:revision>40</cp:revision>
  <dcterms:created xsi:type="dcterms:W3CDTF">2023-03-09T12:45:00Z</dcterms:created>
  <dcterms:modified xsi:type="dcterms:W3CDTF">2024-03-07T13:05:00Z</dcterms:modified>
</cp:coreProperties>
</file>